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F8" w:rsidRDefault="000147BD">
      <w:pPr>
        <w:spacing w:before="75"/>
        <w:ind w:left="2880" w:right="342" w:hanging="1362"/>
        <w:rPr>
          <w:b/>
          <w:sz w:val="32"/>
        </w:rPr>
      </w:pPr>
      <w:bookmarkStart w:id="0" w:name="_GoBack"/>
      <w:bookmarkEnd w:id="0"/>
      <w:r>
        <w:rPr>
          <w:b/>
          <w:sz w:val="32"/>
        </w:rPr>
        <w:t>CENTRAL TEXAS WORKFORCE CENTERS POSITION DESCRIPTION</w:t>
      </w:r>
    </w:p>
    <w:p w:rsidR="00A124F8" w:rsidRDefault="00A124F8">
      <w:pPr>
        <w:pStyle w:val="BodyText"/>
        <w:spacing w:before="2"/>
        <w:ind w:left="0"/>
        <w:rPr>
          <w:b/>
          <w:sz w:val="32"/>
        </w:rPr>
      </w:pPr>
    </w:p>
    <w:p w:rsidR="00A124F8" w:rsidRDefault="000147BD">
      <w:pPr>
        <w:ind w:left="100"/>
        <w:rPr>
          <w:sz w:val="28"/>
        </w:rPr>
      </w:pPr>
      <w:r>
        <w:rPr>
          <w:b/>
          <w:sz w:val="28"/>
        </w:rPr>
        <w:t xml:space="preserve">TITLE/CLASSIFICATION: </w:t>
      </w:r>
      <w:r>
        <w:rPr>
          <w:sz w:val="28"/>
        </w:rPr>
        <w:t>Workforce Specialist (</w:t>
      </w:r>
      <w:r w:rsidR="00A37946">
        <w:rPr>
          <w:sz w:val="28"/>
        </w:rPr>
        <w:t>Choices</w:t>
      </w:r>
      <w:r w:rsidR="00A518AA">
        <w:rPr>
          <w:sz w:val="28"/>
        </w:rPr>
        <w:t>)</w:t>
      </w:r>
    </w:p>
    <w:p w:rsidR="00317344" w:rsidRDefault="00317344" w:rsidP="00317344">
      <w:pPr>
        <w:pStyle w:val="Default"/>
      </w:pPr>
    </w:p>
    <w:p w:rsidR="00317344" w:rsidRDefault="00317344" w:rsidP="00317344">
      <w:pPr>
        <w:pStyle w:val="BodyText"/>
        <w:spacing w:before="1"/>
        <w:ind w:left="100" w:right="342"/>
      </w:pPr>
      <w:r>
        <w:rPr>
          <w:b/>
          <w:sz w:val="28"/>
        </w:rPr>
        <w:t xml:space="preserve">JOB DESCRIPTION: </w:t>
      </w:r>
      <w:r>
        <w:t>W</w:t>
      </w:r>
      <w:r w:rsidRPr="00A37946">
        <w:t>ork</w:t>
      </w:r>
      <w:r>
        <w:t>s</w:t>
      </w:r>
      <w:r w:rsidRPr="00A37946">
        <w:t xml:space="preserve"> with Tempo</w:t>
      </w:r>
      <w:r>
        <w:t>rary Assistance for Needy Families</w:t>
      </w:r>
      <w:r w:rsidRPr="00A37946">
        <w:t xml:space="preserve"> (TANF) customers to help them address barriers and find employment at the earliest opportunity by providing case management services.  </w:t>
      </w:r>
      <w:r>
        <w:t xml:space="preserve">Facilitates customer access to Workforce System services such as training and education services, employment services, childcare services and others. May involve service information dissemination, explanation of service requirements, data gathering, customer eligibility, intake and assessment and case management. Performs work under the direction of a Workforce Center Administrator with minimal supervision and considerable latitude for the use of initiative and independent judgment. </w:t>
      </w:r>
    </w:p>
    <w:p w:rsidR="00317344" w:rsidRDefault="00317344" w:rsidP="00317344">
      <w:pPr>
        <w:pStyle w:val="BodyText"/>
        <w:spacing w:before="1"/>
        <w:ind w:left="100" w:right="342"/>
        <w:rPr>
          <w:b/>
          <w:bCs/>
          <w:color w:val="202429"/>
          <w:sz w:val="23"/>
          <w:szCs w:val="23"/>
        </w:rPr>
      </w:pPr>
    </w:p>
    <w:p w:rsidR="00317344" w:rsidRDefault="00317344" w:rsidP="00317344">
      <w:pPr>
        <w:pStyle w:val="BodyText"/>
        <w:spacing w:before="1"/>
        <w:ind w:left="100" w:right="342"/>
        <w:rPr>
          <w:b/>
          <w:bCs/>
          <w:color w:val="202429"/>
          <w:sz w:val="23"/>
          <w:szCs w:val="23"/>
        </w:rPr>
      </w:pPr>
      <w:r w:rsidRPr="00317344">
        <w:rPr>
          <w:b/>
          <w:bCs/>
          <w:color w:val="202429"/>
          <w:sz w:val="28"/>
          <w:szCs w:val="28"/>
        </w:rPr>
        <w:t>You Gain</w:t>
      </w:r>
      <w:r>
        <w:rPr>
          <w:b/>
          <w:bCs/>
          <w:color w:val="202429"/>
          <w:sz w:val="23"/>
          <w:szCs w:val="23"/>
        </w:rPr>
        <w:t xml:space="preserve">: </w:t>
      </w:r>
    </w:p>
    <w:p w:rsidR="00317344" w:rsidRPr="00317344" w:rsidRDefault="00317344" w:rsidP="00317344">
      <w:pPr>
        <w:pStyle w:val="BodyText"/>
        <w:spacing w:before="1"/>
        <w:ind w:left="100" w:right="342"/>
        <w:rPr>
          <w:b/>
          <w:bCs/>
          <w:color w:val="202429"/>
        </w:rPr>
      </w:pPr>
      <w:r w:rsidRPr="00317344">
        <w:rPr>
          <w:color w:val="202429"/>
        </w:rPr>
        <w:t xml:space="preserve">Competitive salary: $45,000 a year </w:t>
      </w:r>
    </w:p>
    <w:p w:rsidR="00317344" w:rsidRPr="00317344" w:rsidRDefault="00317344" w:rsidP="00317344">
      <w:pPr>
        <w:pStyle w:val="BodyText"/>
        <w:spacing w:before="1"/>
        <w:ind w:left="100" w:right="342"/>
        <w:rPr>
          <w:color w:val="202429"/>
        </w:rPr>
      </w:pPr>
      <w:r w:rsidRPr="00317344">
        <w:rPr>
          <w:color w:val="202429"/>
        </w:rPr>
        <w:t xml:space="preserve">Be part of our Registered DOL Apprenticeship program </w:t>
      </w:r>
    </w:p>
    <w:p w:rsidR="00317344" w:rsidRPr="00317344" w:rsidRDefault="00317344" w:rsidP="00317344">
      <w:pPr>
        <w:pStyle w:val="BodyText"/>
        <w:spacing w:before="1"/>
        <w:ind w:left="100" w:right="342"/>
        <w:rPr>
          <w:color w:val="202429"/>
        </w:rPr>
      </w:pPr>
      <w:r w:rsidRPr="00317344">
        <w:rPr>
          <w:color w:val="202429"/>
        </w:rPr>
        <w:t xml:space="preserve">Retirement </w:t>
      </w:r>
    </w:p>
    <w:p w:rsidR="00317344" w:rsidRPr="00317344" w:rsidRDefault="00317344" w:rsidP="00317344">
      <w:pPr>
        <w:pStyle w:val="BodyText"/>
        <w:spacing w:before="1"/>
        <w:ind w:left="100" w:right="342"/>
        <w:rPr>
          <w:color w:val="202429"/>
        </w:rPr>
      </w:pPr>
      <w:r w:rsidRPr="00317344">
        <w:rPr>
          <w:color w:val="202429"/>
        </w:rPr>
        <w:t xml:space="preserve">Medical Insurance, including dental &amp; vision </w:t>
      </w:r>
    </w:p>
    <w:p w:rsidR="00317344" w:rsidRPr="00317344" w:rsidRDefault="00317344" w:rsidP="00317344">
      <w:pPr>
        <w:pStyle w:val="BodyText"/>
        <w:spacing w:before="1"/>
        <w:ind w:left="100" w:right="342"/>
        <w:rPr>
          <w:color w:val="202429"/>
        </w:rPr>
      </w:pPr>
      <w:r w:rsidRPr="00317344">
        <w:rPr>
          <w:color w:val="202429"/>
        </w:rPr>
        <w:t xml:space="preserve">Life Insurance </w:t>
      </w:r>
    </w:p>
    <w:p w:rsidR="00317344" w:rsidRPr="00317344" w:rsidRDefault="00317344" w:rsidP="00317344">
      <w:pPr>
        <w:pStyle w:val="BodyText"/>
        <w:spacing w:before="1"/>
        <w:ind w:left="100" w:right="342"/>
        <w:rPr>
          <w:color w:val="202429"/>
        </w:rPr>
      </w:pPr>
      <w:r w:rsidRPr="00317344">
        <w:rPr>
          <w:color w:val="202429"/>
        </w:rPr>
        <w:t xml:space="preserve">Tuition Assistance </w:t>
      </w:r>
    </w:p>
    <w:p w:rsidR="00317344" w:rsidRPr="00317344" w:rsidRDefault="00317344" w:rsidP="00317344">
      <w:pPr>
        <w:pStyle w:val="BodyText"/>
        <w:spacing w:before="1"/>
        <w:ind w:left="100" w:right="342"/>
        <w:rPr>
          <w:color w:val="202429"/>
        </w:rPr>
      </w:pPr>
      <w:r w:rsidRPr="00317344">
        <w:rPr>
          <w:color w:val="202429"/>
        </w:rPr>
        <w:t xml:space="preserve">Paid time off for vacation, sick and holidays </w:t>
      </w:r>
    </w:p>
    <w:p w:rsidR="00317344" w:rsidRPr="00317344" w:rsidRDefault="00317344" w:rsidP="00317344">
      <w:pPr>
        <w:pStyle w:val="BodyText"/>
        <w:spacing w:before="1"/>
        <w:ind w:left="100" w:right="342"/>
      </w:pPr>
      <w:r w:rsidRPr="00317344">
        <w:rPr>
          <w:color w:val="202429"/>
        </w:rPr>
        <w:t>Military, family care leave, and more</w:t>
      </w:r>
    </w:p>
    <w:p w:rsidR="00317344" w:rsidRDefault="00317344">
      <w:pPr>
        <w:pStyle w:val="BodyText"/>
        <w:spacing w:before="1"/>
        <w:ind w:left="100" w:right="342"/>
      </w:pPr>
    </w:p>
    <w:p w:rsidR="00A124F8" w:rsidRDefault="00A124F8">
      <w:pPr>
        <w:pStyle w:val="BodyText"/>
        <w:ind w:left="0"/>
      </w:pPr>
    </w:p>
    <w:p w:rsidR="00A124F8" w:rsidRDefault="000147BD">
      <w:pPr>
        <w:ind w:left="100"/>
        <w:rPr>
          <w:b/>
          <w:sz w:val="28"/>
        </w:rPr>
      </w:pPr>
      <w:r>
        <w:rPr>
          <w:b/>
          <w:sz w:val="28"/>
        </w:rPr>
        <w:t>DUTIES AND RESPONSIBILITIES:</w:t>
      </w:r>
    </w:p>
    <w:p w:rsidR="00A124F8" w:rsidRDefault="000147BD">
      <w:pPr>
        <w:pStyle w:val="ListParagraph"/>
        <w:numPr>
          <w:ilvl w:val="0"/>
          <w:numId w:val="1"/>
        </w:numPr>
        <w:tabs>
          <w:tab w:val="left" w:pos="460"/>
          <w:tab w:val="left" w:pos="461"/>
        </w:tabs>
        <w:spacing w:before="2" w:line="292" w:lineRule="exact"/>
        <w:ind w:hanging="361"/>
        <w:rPr>
          <w:sz w:val="24"/>
        </w:rPr>
      </w:pPr>
      <w:r>
        <w:rPr>
          <w:sz w:val="24"/>
        </w:rPr>
        <w:t>Effectively and accurately presents overviews and communicates</w:t>
      </w:r>
      <w:r>
        <w:rPr>
          <w:spacing w:val="-13"/>
          <w:sz w:val="24"/>
        </w:rPr>
        <w:t xml:space="preserve"> </w:t>
      </w:r>
      <w:r>
        <w:rPr>
          <w:sz w:val="24"/>
        </w:rPr>
        <w:t>information.</w:t>
      </w:r>
    </w:p>
    <w:p w:rsidR="00A124F8" w:rsidRDefault="000147BD">
      <w:pPr>
        <w:pStyle w:val="ListParagraph"/>
        <w:numPr>
          <w:ilvl w:val="0"/>
          <w:numId w:val="1"/>
        </w:numPr>
        <w:tabs>
          <w:tab w:val="left" w:pos="460"/>
          <w:tab w:val="left" w:pos="461"/>
        </w:tabs>
        <w:spacing w:line="292" w:lineRule="exact"/>
        <w:ind w:hanging="361"/>
        <w:rPr>
          <w:sz w:val="24"/>
        </w:rPr>
      </w:pPr>
      <w:r>
        <w:rPr>
          <w:sz w:val="24"/>
        </w:rPr>
        <w:t>Follows established procedures for</w:t>
      </w:r>
      <w:r>
        <w:rPr>
          <w:spacing w:val="-8"/>
          <w:sz w:val="24"/>
        </w:rPr>
        <w:t xml:space="preserve"> </w:t>
      </w:r>
      <w:r>
        <w:rPr>
          <w:sz w:val="24"/>
        </w:rPr>
        <w:t>orientations.</w:t>
      </w:r>
    </w:p>
    <w:p w:rsidR="00A124F8" w:rsidRDefault="000147BD">
      <w:pPr>
        <w:pStyle w:val="ListParagraph"/>
        <w:numPr>
          <w:ilvl w:val="0"/>
          <w:numId w:val="1"/>
        </w:numPr>
        <w:tabs>
          <w:tab w:val="left" w:pos="460"/>
          <w:tab w:val="left" w:pos="461"/>
        </w:tabs>
        <w:ind w:right="371"/>
        <w:rPr>
          <w:sz w:val="24"/>
        </w:rPr>
      </w:pPr>
      <w:r>
        <w:rPr>
          <w:sz w:val="24"/>
        </w:rPr>
        <w:t>Demonstrates knowledge of services, labor market information, and multi-program services within the scope of</w:t>
      </w:r>
      <w:r>
        <w:rPr>
          <w:spacing w:val="2"/>
          <w:sz w:val="24"/>
        </w:rPr>
        <w:t xml:space="preserve"> </w:t>
      </w:r>
      <w:r>
        <w:rPr>
          <w:sz w:val="24"/>
        </w:rPr>
        <w:t>duties.</w:t>
      </w:r>
    </w:p>
    <w:p w:rsidR="00A124F8" w:rsidRDefault="000147BD">
      <w:pPr>
        <w:pStyle w:val="ListParagraph"/>
        <w:numPr>
          <w:ilvl w:val="0"/>
          <w:numId w:val="1"/>
        </w:numPr>
        <w:tabs>
          <w:tab w:val="left" w:pos="460"/>
          <w:tab w:val="left" w:pos="461"/>
        </w:tabs>
        <w:spacing w:line="291" w:lineRule="exact"/>
        <w:ind w:hanging="361"/>
        <w:rPr>
          <w:sz w:val="24"/>
        </w:rPr>
      </w:pPr>
      <w:r>
        <w:rPr>
          <w:sz w:val="24"/>
        </w:rPr>
        <w:t>Demonstrates effective presentation and group management</w:t>
      </w:r>
      <w:r>
        <w:rPr>
          <w:spacing w:val="-6"/>
          <w:sz w:val="24"/>
        </w:rPr>
        <w:t xml:space="preserve"> </w:t>
      </w:r>
      <w:r>
        <w:rPr>
          <w:sz w:val="24"/>
        </w:rPr>
        <w:t>skills.</w:t>
      </w:r>
    </w:p>
    <w:p w:rsidR="00A124F8" w:rsidRDefault="000147BD">
      <w:pPr>
        <w:pStyle w:val="ListParagraph"/>
        <w:numPr>
          <w:ilvl w:val="0"/>
          <w:numId w:val="1"/>
        </w:numPr>
        <w:tabs>
          <w:tab w:val="left" w:pos="460"/>
          <w:tab w:val="left" w:pos="461"/>
        </w:tabs>
        <w:spacing w:line="292" w:lineRule="exact"/>
        <w:ind w:hanging="361"/>
        <w:rPr>
          <w:sz w:val="24"/>
        </w:rPr>
      </w:pPr>
      <w:r>
        <w:rPr>
          <w:sz w:val="24"/>
        </w:rPr>
        <w:t>Effectively facilitates workshops and/or classroom</w:t>
      </w:r>
      <w:r>
        <w:rPr>
          <w:spacing w:val="-8"/>
          <w:sz w:val="24"/>
        </w:rPr>
        <w:t xml:space="preserve"> </w:t>
      </w:r>
      <w:r>
        <w:rPr>
          <w:sz w:val="24"/>
        </w:rPr>
        <w:t>activities.</w:t>
      </w:r>
    </w:p>
    <w:p w:rsidR="00A124F8" w:rsidRDefault="000147BD">
      <w:pPr>
        <w:pStyle w:val="ListParagraph"/>
        <w:numPr>
          <w:ilvl w:val="0"/>
          <w:numId w:val="1"/>
        </w:numPr>
        <w:tabs>
          <w:tab w:val="left" w:pos="460"/>
          <w:tab w:val="left" w:pos="461"/>
        </w:tabs>
        <w:ind w:right="911"/>
        <w:rPr>
          <w:sz w:val="24"/>
        </w:rPr>
      </w:pPr>
      <w:r>
        <w:rPr>
          <w:sz w:val="24"/>
        </w:rPr>
        <w:t>Demonstrates knowledge of program regulations, policies and procedures</w:t>
      </w:r>
      <w:r>
        <w:rPr>
          <w:spacing w:val="-26"/>
          <w:sz w:val="24"/>
        </w:rPr>
        <w:t xml:space="preserve"> </w:t>
      </w:r>
      <w:r>
        <w:rPr>
          <w:sz w:val="24"/>
        </w:rPr>
        <w:t>for determination of program eligibility and various labor laws as</w:t>
      </w:r>
      <w:r>
        <w:rPr>
          <w:spacing w:val="-14"/>
          <w:sz w:val="24"/>
        </w:rPr>
        <w:t xml:space="preserve"> </w:t>
      </w:r>
      <w:r>
        <w:rPr>
          <w:sz w:val="24"/>
        </w:rPr>
        <w:t>required.</w:t>
      </w:r>
    </w:p>
    <w:p w:rsidR="00A124F8" w:rsidRDefault="000147BD">
      <w:pPr>
        <w:pStyle w:val="ListParagraph"/>
        <w:numPr>
          <w:ilvl w:val="0"/>
          <w:numId w:val="1"/>
        </w:numPr>
        <w:tabs>
          <w:tab w:val="left" w:pos="460"/>
          <w:tab w:val="left" w:pos="461"/>
        </w:tabs>
        <w:ind w:right="158"/>
        <w:rPr>
          <w:sz w:val="24"/>
        </w:rPr>
      </w:pPr>
      <w:r>
        <w:rPr>
          <w:sz w:val="24"/>
        </w:rPr>
        <w:t>Demonstrates ability to accurately prepare, either in manual or automated format, all forms and</w:t>
      </w:r>
      <w:r>
        <w:rPr>
          <w:spacing w:val="-4"/>
          <w:sz w:val="24"/>
        </w:rPr>
        <w:t xml:space="preserve"> </w:t>
      </w:r>
      <w:r>
        <w:rPr>
          <w:sz w:val="24"/>
        </w:rPr>
        <w:t>records.</w:t>
      </w:r>
    </w:p>
    <w:p w:rsidR="00A124F8" w:rsidRDefault="000147BD">
      <w:pPr>
        <w:pStyle w:val="ListParagraph"/>
        <w:numPr>
          <w:ilvl w:val="0"/>
          <w:numId w:val="1"/>
        </w:numPr>
        <w:tabs>
          <w:tab w:val="left" w:pos="460"/>
          <w:tab w:val="left" w:pos="461"/>
        </w:tabs>
        <w:spacing w:line="291" w:lineRule="exact"/>
        <w:ind w:hanging="361"/>
        <w:rPr>
          <w:sz w:val="24"/>
        </w:rPr>
      </w:pPr>
      <w:r>
        <w:rPr>
          <w:sz w:val="24"/>
        </w:rPr>
        <w:t>Submits appropriate program applications, forms, and records in a timely</w:t>
      </w:r>
      <w:r>
        <w:rPr>
          <w:spacing w:val="-19"/>
          <w:sz w:val="24"/>
        </w:rPr>
        <w:t xml:space="preserve"> </w:t>
      </w:r>
      <w:r>
        <w:rPr>
          <w:sz w:val="24"/>
        </w:rPr>
        <w:t>manner.</w:t>
      </w:r>
    </w:p>
    <w:p w:rsidR="00A124F8" w:rsidRDefault="000147BD">
      <w:pPr>
        <w:pStyle w:val="ListParagraph"/>
        <w:numPr>
          <w:ilvl w:val="0"/>
          <w:numId w:val="1"/>
        </w:numPr>
        <w:tabs>
          <w:tab w:val="left" w:pos="460"/>
          <w:tab w:val="left" w:pos="461"/>
        </w:tabs>
        <w:spacing w:line="292" w:lineRule="exact"/>
        <w:ind w:hanging="361"/>
        <w:rPr>
          <w:sz w:val="24"/>
        </w:rPr>
      </w:pPr>
      <w:r>
        <w:rPr>
          <w:sz w:val="24"/>
        </w:rPr>
        <w:t>Correctly administers appropriate assessment instruments as</w:t>
      </w:r>
      <w:r>
        <w:rPr>
          <w:spacing w:val="-10"/>
          <w:sz w:val="24"/>
        </w:rPr>
        <w:t xml:space="preserve"> </w:t>
      </w:r>
      <w:r>
        <w:rPr>
          <w:sz w:val="24"/>
        </w:rPr>
        <w:t>required.</w:t>
      </w:r>
    </w:p>
    <w:p w:rsidR="00A124F8" w:rsidRDefault="000147BD">
      <w:pPr>
        <w:pStyle w:val="ListParagraph"/>
        <w:numPr>
          <w:ilvl w:val="0"/>
          <w:numId w:val="1"/>
        </w:numPr>
        <w:tabs>
          <w:tab w:val="left" w:pos="460"/>
          <w:tab w:val="left" w:pos="461"/>
        </w:tabs>
        <w:ind w:right="198"/>
        <w:rPr>
          <w:sz w:val="24"/>
        </w:rPr>
      </w:pPr>
      <w:r>
        <w:rPr>
          <w:sz w:val="24"/>
        </w:rPr>
        <w:t>Demonstrates ability to accurately interpret and communicate assessment results to the customer.</w:t>
      </w:r>
    </w:p>
    <w:p w:rsidR="00A124F8" w:rsidRDefault="000147BD">
      <w:pPr>
        <w:pStyle w:val="ListParagraph"/>
        <w:numPr>
          <w:ilvl w:val="0"/>
          <w:numId w:val="1"/>
        </w:numPr>
        <w:tabs>
          <w:tab w:val="left" w:pos="460"/>
          <w:tab w:val="left" w:pos="461"/>
        </w:tabs>
        <w:spacing w:line="291" w:lineRule="exact"/>
        <w:ind w:hanging="361"/>
        <w:rPr>
          <w:sz w:val="24"/>
        </w:rPr>
      </w:pPr>
      <w:r>
        <w:rPr>
          <w:sz w:val="24"/>
        </w:rPr>
        <w:t>Demonstrates knowledge and ability to prepare appropriate program service</w:t>
      </w:r>
      <w:r>
        <w:rPr>
          <w:spacing w:val="-26"/>
          <w:sz w:val="24"/>
        </w:rPr>
        <w:t xml:space="preserve"> </w:t>
      </w:r>
      <w:r>
        <w:rPr>
          <w:sz w:val="24"/>
        </w:rPr>
        <w:t>plans.</w:t>
      </w:r>
    </w:p>
    <w:p w:rsidR="00A124F8" w:rsidRDefault="000147BD">
      <w:pPr>
        <w:pStyle w:val="ListParagraph"/>
        <w:numPr>
          <w:ilvl w:val="0"/>
          <w:numId w:val="1"/>
        </w:numPr>
        <w:tabs>
          <w:tab w:val="left" w:pos="460"/>
          <w:tab w:val="left" w:pos="461"/>
        </w:tabs>
        <w:ind w:right="1004"/>
        <w:rPr>
          <w:sz w:val="24"/>
        </w:rPr>
      </w:pPr>
      <w:r>
        <w:rPr>
          <w:sz w:val="24"/>
        </w:rPr>
        <w:t>Demonstrates ability to accurately prepare appropriate enrollment forms</w:t>
      </w:r>
      <w:r>
        <w:rPr>
          <w:spacing w:val="-27"/>
          <w:sz w:val="24"/>
        </w:rPr>
        <w:t xml:space="preserve"> </w:t>
      </w:r>
      <w:r>
        <w:rPr>
          <w:sz w:val="24"/>
        </w:rPr>
        <w:t>and documents.</w:t>
      </w:r>
    </w:p>
    <w:p w:rsidR="00A124F8" w:rsidRDefault="000147BD">
      <w:pPr>
        <w:pStyle w:val="ListParagraph"/>
        <w:numPr>
          <w:ilvl w:val="0"/>
          <w:numId w:val="1"/>
        </w:numPr>
        <w:tabs>
          <w:tab w:val="left" w:pos="460"/>
          <w:tab w:val="left" w:pos="461"/>
        </w:tabs>
        <w:spacing w:line="292" w:lineRule="exact"/>
        <w:ind w:hanging="361"/>
        <w:rPr>
          <w:sz w:val="24"/>
        </w:rPr>
      </w:pPr>
      <w:r>
        <w:rPr>
          <w:sz w:val="24"/>
        </w:rPr>
        <w:t>Submits appropriate program enrollment documents and records in a timely</w:t>
      </w:r>
      <w:r>
        <w:rPr>
          <w:spacing w:val="-18"/>
          <w:sz w:val="24"/>
        </w:rPr>
        <w:t xml:space="preserve"> </w:t>
      </w:r>
      <w:r>
        <w:rPr>
          <w:sz w:val="24"/>
        </w:rPr>
        <w:t>manner</w:t>
      </w:r>
    </w:p>
    <w:p w:rsidR="00A124F8" w:rsidRDefault="000147BD">
      <w:pPr>
        <w:pStyle w:val="ListParagraph"/>
        <w:numPr>
          <w:ilvl w:val="0"/>
          <w:numId w:val="1"/>
        </w:numPr>
        <w:tabs>
          <w:tab w:val="left" w:pos="460"/>
          <w:tab w:val="left" w:pos="461"/>
        </w:tabs>
        <w:ind w:right="577"/>
        <w:rPr>
          <w:sz w:val="24"/>
        </w:rPr>
      </w:pPr>
      <w:r>
        <w:rPr>
          <w:sz w:val="24"/>
        </w:rPr>
        <w:t>Demonstrates knowledge of, and complies with, applicable program policies</w:t>
      </w:r>
      <w:r>
        <w:rPr>
          <w:spacing w:val="-28"/>
          <w:sz w:val="24"/>
        </w:rPr>
        <w:t xml:space="preserve"> </w:t>
      </w:r>
      <w:r>
        <w:rPr>
          <w:sz w:val="24"/>
        </w:rPr>
        <w:t>and procedures.</w:t>
      </w:r>
    </w:p>
    <w:p w:rsidR="00A124F8" w:rsidRDefault="000147BD">
      <w:pPr>
        <w:pStyle w:val="ListParagraph"/>
        <w:numPr>
          <w:ilvl w:val="0"/>
          <w:numId w:val="1"/>
        </w:numPr>
        <w:tabs>
          <w:tab w:val="left" w:pos="460"/>
          <w:tab w:val="left" w:pos="461"/>
        </w:tabs>
        <w:spacing w:line="291" w:lineRule="exact"/>
        <w:ind w:hanging="361"/>
        <w:rPr>
          <w:sz w:val="24"/>
        </w:rPr>
      </w:pPr>
      <w:r>
        <w:rPr>
          <w:sz w:val="24"/>
        </w:rPr>
        <w:t>Prepares accurate and appropriate case</w:t>
      </w:r>
      <w:r>
        <w:rPr>
          <w:spacing w:val="-7"/>
          <w:sz w:val="24"/>
        </w:rPr>
        <w:t xml:space="preserve"> </w:t>
      </w:r>
      <w:r>
        <w:rPr>
          <w:sz w:val="24"/>
        </w:rPr>
        <w:t>notes.</w:t>
      </w:r>
    </w:p>
    <w:p w:rsidR="00A124F8" w:rsidRDefault="000147BD">
      <w:pPr>
        <w:pStyle w:val="ListParagraph"/>
        <w:numPr>
          <w:ilvl w:val="0"/>
          <w:numId w:val="1"/>
        </w:numPr>
        <w:tabs>
          <w:tab w:val="left" w:pos="460"/>
          <w:tab w:val="left" w:pos="461"/>
        </w:tabs>
        <w:spacing w:line="292" w:lineRule="exact"/>
        <w:ind w:hanging="361"/>
        <w:rPr>
          <w:sz w:val="24"/>
        </w:rPr>
      </w:pPr>
      <w:r>
        <w:rPr>
          <w:sz w:val="24"/>
        </w:rPr>
        <w:t>Maintains customer contacts according to program</w:t>
      </w:r>
      <w:r>
        <w:rPr>
          <w:spacing w:val="-5"/>
          <w:sz w:val="24"/>
        </w:rPr>
        <w:t xml:space="preserve"> </w:t>
      </w:r>
      <w:r>
        <w:rPr>
          <w:sz w:val="24"/>
        </w:rPr>
        <w:t>policy.</w:t>
      </w:r>
    </w:p>
    <w:p w:rsidR="00A124F8" w:rsidRDefault="000147BD">
      <w:pPr>
        <w:pStyle w:val="ListParagraph"/>
        <w:numPr>
          <w:ilvl w:val="0"/>
          <w:numId w:val="1"/>
        </w:numPr>
        <w:tabs>
          <w:tab w:val="left" w:pos="460"/>
          <w:tab w:val="left" w:pos="461"/>
        </w:tabs>
        <w:ind w:right="359"/>
        <w:rPr>
          <w:sz w:val="24"/>
        </w:rPr>
      </w:pPr>
      <w:r>
        <w:rPr>
          <w:sz w:val="24"/>
        </w:rPr>
        <w:lastRenderedPageBreak/>
        <w:t>Accomplishes data entry and related activities correctly and within acceptable time limits.</w:t>
      </w:r>
    </w:p>
    <w:p w:rsidR="00A124F8" w:rsidRDefault="000147BD">
      <w:pPr>
        <w:pStyle w:val="ListParagraph"/>
        <w:numPr>
          <w:ilvl w:val="0"/>
          <w:numId w:val="1"/>
        </w:numPr>
        <w:tabs>
          <w:tab w:val="left" w:pos="460"/>
          <w:tab w:val="left" w:pos="461"/>
        </w:tabs>
        <w:spacing w:line="292" w:lineRule="exact"/>
        <w:ind w:hanging="361"/>
        <w:rPr>
          <w:sz w:val="24"/>
        </w:rPr>
      </w:pPr>
      <w:r>
        <w:rPr>
          <w:sz w:val="24"/>
        </w:rPr>
        <w:t>Maintains accurate and appropriate files and records for individual</w:t>
      </w:r>
      <w:r>
        <w:rPr>
          <w:spacing w:val="-18"/>
          <w:sz w:val="24"/>
        </w:rPr>
        <w:t xml:space="preserve"> </w:t>
      </w:r>
      <w:r>
        <w:rPr>
          <w:sz w:val="24"/>
        </w:rPr>
        <w:t>customers.</w:t>
      </w:r>
    </w:p>
    <w:p w:rsidR="00A124F8" w:rsidRDefault="000147BD">
      <w:pPr>
        <w:pStyle w:val="ListParagraph"/>
        <w:numPr>
          <w:ilvl w:val="0"/>
          <w:numId w:val="1"/>
        </w:numPr>
        <w:tabs>
          <w:tab w:val="left" w:pos="460"/>
          <w:tab w:val="left" w:pos="461"/>
        </w:tabs>
        <w:spacing w:line="235" w:lineRule="auto"/>
        <w:ind w:right="390"/>
        <w:rPr>
          <w:sz w:val="24"/>
        </w:rPr>
      </w:pPr>
      <w:r>
        <w:rPr>
          <w:sz w:val="24"/>
        </w:rPr>
        <w:t>Manages and monitors distribution of support services following established</w:t>
      </w:r>
      <w:r>
        <w:rPr>
          <w:spacing w:val="-30"/>
          <w:sz w:val="24"/>
        </w:rPr>
        <w:t xml:space="preserve"> </w:t>
      </w:r>
      <w:r>
        <w:rPr>
          <w:sz w:val="24"/>
        </w:rPr>
        <w:t>policy and</w:t>
      </w:r>
      <w:r>
        <w:rPr>
          <w:spacing w:val="-3"/>
          <w:sz w:val="24"/>
        </w:rPr>
        <w:t xml:space="preserve"> </w:t>
      </w:r>
      <w:r>
        <w:rPr>
          <w:sz w:val="24"/>
        </w:rPr>
        <w:t>procedures.</w:t>
      </w:r>
    </w:p>
    <w:p w:rsidR="00A124F8" w:rsidRDefault="000147BD">
      <w:pPr>
        <w:pStyle w:val="ListParagraph"/>
        <w:numPr>
          <w:ilvl w:val="0"/>
          <w:numId w:val="1"/>
        </w:numPr>
        <w:tabs>
          <w:tab w:val="left" w:pos="460"/>
          <w:tab w:val="left" w:pos="461"/>
        </w:tabs>
        <w:spacing w:before="1" w:line="293" w:lineRule="exact"/>
        <w:ind w:hanging="361"/>
        <w:rPr>
          <w:sz w:val="24"/>
        </w:rPr>
      </w:pPr>
      <w:r>
        <w:rPr>
          <w:sz w:val="24"/>
        </w:rPr>
        <w:t>Reviews appropriate program reports to determine program</w:t>
      </w:r>
      <w:r>
        <w:rPr>
          <w:spacing w:val="-10"/>
          <w:sz w:val="24"/>
        </w:rPr>
        <w:t xml:space="preserve"> </w:t>
      </w:r>
      <w:r>
        <w:rPr>
          <w:sz w:val="24"/>
        </w:rPr>
        <w:t>effectiveness.</w:t>
      </w:r>
    </w:p>
    <w:p w:rsidR="00A124F8" w:rsidRDefault="000147BD">
      <w:pPr>
        <w:pStyle w:val="ListParagraph"/>
        <w:numPr>
          <w:ilvl w:val="0"/>
          <w:numId w:val="1"/>
        </w:numPr>
        <w:tabs>
          <w:tab w:val="left" w:pos="460"/>
          <w:tab w:val="left" w:pos="461"/>
        </w:tabs>
        <w:spacing w:line="293" w:lineRule="exact"/>
        <w:ind w:hanging="361"/>
        <w:rPr>
          <w:sz w:val="24"/>
        </w:rPr>
      </w:pPr>
      <w:r>
        <w:rPr>
          <w:sz w:val="24"/>
        </w:rPr>
        <w:t>Effectively counsels</w:t>
      </w:r>
      <w:r>
        <w:rPr>
          <w:spacing w:val="-4"/>
          <w:sz w:val="24"/>
        </w:rPr>
        <w:t xml:space="preserve"> </w:t>
      </w:r>
      <w:r>
        <w:rPr>
          <w:sz w:val="24"/>
        </w:rPr>
        <w:t>customers.</w:t>
      </w:r>
    </w:p>
    <w:p w:rsidR="00A124F8" w:rsidRDefault="000147BD">
      <w:pPr>
        <w:pStyle w:val="ListParagraph"/>
        <w:numPr>
          <w:ilvl w:val="0"/>
          <w:numId w:val="1"/>
        </w:numPr>
        <w:tabs>
          <w:tab w:val="left" w:pos="460"/>
          <w:tab w:val="left" w:pos="461"/>
        </w:tabs>
        <w:spacing w:line="293" w:lineRule="exact"/>
        <w:ind w:hanging="361"/>
        <w:rPr>
          <w:sz w:val="24"/>
        </w:rPr>
      </w:pPr>
      <w:r>
        <w:rPr>
          <w:sz w:val="24"/>
        </w:rPr>
        <w:t>Prepares accurate and reliable budget projections as</w:t>
      </w:r>
      <w:r>
        <w:rPr>
          <w:spacing w:val="-9"/>
          <w:sz w:val="24"/>
        </w:rPr>
        <w:t xml:space="preserve"> </w:t>
      </w:r>
      <w:r>
        <w:rPr>
          <w:sz w:val="24"/>
        </w:rPr>
        <w:t>required.</w:t>
      </w:r>
    </w:p>
    <w:p w:rsidR="00A124F8" w:rsidRDefault="00317344">
      <w:pPr>
        <w:pStyle w:val="ListParagraph"/>
        <w:numPr>
          <w:ilvl w:val="0"/>
          <w:numId w:val="1"/>
        </w:numPr>
        <w:tabs>
          <w:tab w:val="left" w:pos="460"/>
          <w:tab w:val="left" w:pos="461"/>
        </w:tabs>
        <w:spacing w:before="76"/>
        <w:ind w:right="384"/>
        <w:rPr>
          <w:sz w:val="24"/>
        </w:rPr>
      </w:pPr>
      <w:r>
        <w:rPr>
          <w:sz w:val="24"/>
        </w:rPr>
        <w:t>T</w:t>
      </w:r>
      <w:r w:rsidR="000147BD">
        <w:rPr>
          <w:sz w:val="24"/>
        </w:rPr>
        <w:t>akes appropriate actions with customers within program requirements (follow-up, sanctions, terminations,</w:t>
      </w:r>
      <w:r w:rsidR="000147BD">
        <w:rPr>
          <w:spacing w:val="-1"/>
          <w:sz w:val="24"/>
        </w:rPr>
        <w:t xml:space="preserve"> </w:t>
      </w:r>
      <w:r w:rsidR="000147BD">
        <w:rPr>
          <w:sz w:val="24"/>
        </w:rPr>
        <w:t>etc.)</w:t>
      </w:r>
    </w:p>
    <w:p w:rsidR="00A124F8" w:rsidRDefault="000147BD">
      <w:pPr>
        <w:pStyle w:val="ListParagraph"/>
        <w:numPr>
          <w:ilvl w:val="0"/>
          <w:numId w:val="1"/>
        </w:numPr>
        <w:tabs>
          <w:tab w:val="left" w:pos="460"/>
          <w:tab w:val="left" w:pos="461"/>
        </w:tabs>
        <w:spacing w:before="4" w:line="235" w:lineRule="auto"/>
        <w:ind w:right="429"/>
        <w:rPr>
          <w:sz w:val="24"/>
        </w:rPr>
      </w:pPr>
      <w:r>
        <w:rPr>
          <w:sz w:val="24"/>
        </w:rPr>
        <w:t>Demonstrates knowledge of various community resources and makes referrals</w:t>
      </w:r>
      <w:r>
        <w:rPr>
          <w:spacing w:val="-23"/>
          <w:sz w:val="24"/>
        </w:rPr>
        <w:t xml:space="preserve"> </w:t>
      </w:r>
      <w:r>
        <w:rPr>
          <w:sz w:val="24"/>
        </w:rPr>
        <w:t>as appropriate.</w:t>
      </w:r>
    </w:p>
    <w:p w:rsidR="00A124F8" w:rsidRDefault="000147BD">
      <w:pPr>
        <w:pStyle w:val="ListParagraph"/>
        <w:numPr>
          <w:ilvl w:val="0"/>
          <w:numId w:val="1"/>
        </w:numPr>
        <w:tabs>
          <w:tab w:val="left" w:pos="460"/>
          <w:tab w:val="left" w:pos="461"/>
        </w:tabs>
        <w:spacing w:before="3"/>
        <w:ind w:right="258"/>
        <w:rPr>
          <w:sz w:val="24"/>
        </w:rPr>
      </w:pPr>
      <w:r>
        <w:rPr>
          <w:sz w:val="24"/>
        </w:rPr>
        <w:t>Demonstrates ability to assist customers in developing effective résumés and</w:t>
      </w:r>
      <w:r>
        <w:rPr>
          <w:spacing w:val="-26"/>
          <w:sz w:val="24"/>
        </w:rPr>
        <w:t xml:space="preserve"> </w:t>
      </w:r>
      <w:r>
        <w:rPr>
          <w:sz w:val="24"/>
        </w:rPr>
        <w:t>cover letters.</w:t>
      </w:r>
    </w:p>
    <w:p w:rsidR="00A124F8" w:rsidRDefault="000147BD">
      <w:pPr>
        <w:pStyle w:val="ListParagraph"/>
        <w:numPr>
          <w:ilvl w:val="0"/>
          <w:numId w:val="1"/>
        </w:numPr>
        <w:tabs>
          <w:tab w:val="left" w:pos="460"/>
          <w:tab w:val="left" w:pos="461"/>
        </w:tabs>
        <w:ind w:right="350"/>
        <w:rPr>
          <w:sz w:val="24"/>
        </w:rPr>
      </w:pPr>
      <w:r>
        <w:rPr>
          <w:sz w:val="24"/>
        </w:rPr>
        <w:t>Demonstrates functional ability and knowledge of the Internet, job banks, career exploration, and other software and resource materials to assist customers</w:t>
      </w:r>
      <w:r>
        <w:rPr>
          <w:spacing w:val="-29"/>
          <w:sz w:val="24"/>
        </w:rPr>
        <w:t xml:space="preserve"> </w:t>
      </w:r>
      <w:r>
        <w:rPr>
          <w:sz w:val="24"/>
        </w:rPr>
        <w:t>(career awareness/career development and job</w:t>
      </w:r>
      <w:r>
        <w:rPr>
          <w:spacing w:val="-4"/>
          <w:sz w:val="24"/>
        </w:rPr>
        <w:t xml:space="preserve"> </w:t>
      </w:r>
      <w:r>
        <w:rPr>
          <w:sz w:val="24"/>
        </w:rPr>
        <w:t>search)</w:t>
      </w:r>
    </w:p>
    <w:p w:rsidR="00A124F8" w:rsidRDefault="000147BD">
      <w:pPr>
        <w:pStyle w:val="ListParagraph"/>
        <w:numPr>
          <w:ilvl w:val="0"/>
          <w:numId w:val="1"/>
        </w:numPr>
        <w:tabs>
          <w:tab w:val="left" w:pos="460"/>
          <w:tab w:val="left" w:pos="461"/>
        </w:tabs>
        <w:ind w:right="453"/>
        <w:rPr>
          <w:sz w:val="24"/>
        </w:rPr>
      </w:pPr>
      <w:r>
        <w:rPr>
          <w:sz w:val="24"/>
        </w:rPr>
        <w:t xml:space="preserve">Demonstrates knowledge of Work </w:t>
      </w:r>
      <w:proofErr w:type="gramStart"/>
      <w:r>
        <w:rPr>
          <w:sz w:val="24"/>
        </w:rPr>
        <w:t>In</w:t>
      </w:r>
      <w:proofErr w:type="gramEnd"/>
      <w:r>
        <w:rPr>
          <w:sz w:val="24"/>
        </w:rPr>
        <w:t xml:space="preserve"> Texas, TWIST, and other applicable Internet based web</w:t>
      </w:r>
      <w:r>
        <w:rPr>
          <w:spacing w:val="-1"/>
          <w:sz w:val="24"/>
        </w:rPr>
        <w:t xml:space="preserve"> </w:t>
      </w:r>
      <w:r>
        <w:rPr>
          <w:sz w:val="24"/>
        </w:rPr>
        <w:t>sites.</w:t>
      </w:r>
    </w:p>
    <w:p w:rsidR="00A124F8" w:rsidRDefault="000147BD">
      <w:pPr>
        <w:pStyle w:val="ListParagraph"/>
        <w:numPr>
          <w:ilvl w:val="0"/>
          <w:numId w:val="1"/>
        </w:numPr>
        <w:tabs>
          <w:tab w:val="left" w:pos="460"/>
          <w:tab w:val="left" w:pos="461"/>
        </w:tabs>
        <w:spacing w:line="291" w:lineRule="exact"/>
        <w:ind w:hanging="361"/>
        <w:rPr>
          <w:sz w:val="24"/>
        </w:rPr>
      </w:pPr>
      <w:r>
        <w:rPr>
          <w:sz w:val="24"/>
        </w:rPr>
        <w:t>Refers qualified customers on job</w:t>
      </w:r>
      <w:r>
        <w:rPr>
          <w:spacing w:val="2"/>
          <w:sz w:val="24"/>
        </w:rPr>
        <w:t xml:space="preserve"> </w:t>
      </w:r>
      <w:r>
        <w:rPr>
          <w:sz w:val="24"/>
        </w:rPr>
        <w:t>orders.</w:t>
      </w:r>
    </w:p>
    <w:p w:rsidR="00A124F8" w:rsidRDefault="000147BD">
      <w:pPr>
        <w:pStyle w:val="ListParagraph"/>
        <w:numPr>
          <w:ilvl w:val="0"/>
          <w:numId w:val="1"/>
        </w:numPr>
        <w:tabs>
          <w:tab w:val="left" w:pos="460"/>
          <w:tab w:val="left" w:pos="461"/>
        </w:tabs>
        <w:ind w:right="282"/>
        <w:rPr>
          <w:sz w:val="24"/>
        </w:rPr>
      </w:pPr>
      <w:r>
        <w:rPr>
          <w:sz w:val="24"/>
        </w:rPr>
        <w:t>Develops and maintains appropriate employer contacts to facilitate job</w:t>
      </w:r>
      <w:r>
        <w:rPr>
          <w:spacing w:val="-24"/>
          <w:sz w:val="24"/>
        </w:rPr>
        <w:t xml:space="preserve"> </w:t>
      </w:r>
      <w:r>
        <w:rPr>
          <w:sz w:val="24"/>
        </w:rPr>
        <w:t>placements, internships, and paid or unpaid work experience to include</w:t>
      </w:r>
      <w:r>
        <w:rPr>
          <w:spacing w:val="-12"/>
          <w:sz w:val="24"/>
        </w:rPr>
        <w:t xml:space="preserve"> </w:t>
      </w:r>
      <w:r>
        <w:rPr>
          <w:sz w:val="24"/>
        </w:rPr>
        <w:t>referrals.</w:t>
      </w:r>
    </w:p>
    <w:p w:rsidR="00A124F8" w:rsidRDefault="000147BD">
      <w:pPr>
        <w:pStyle w:val="ListParagraph"/>
        <w:numPr>
          <w:ilvl w:val="0"/>
          <w:numId w:val="1"/>
        </w:numPr>
        <w:tabs>
          <w:tab w:val="left" w:pos="460"/>
          <w:tab w:val="left" w:pos="461"/>
        </w:tabs>
        <w:ind w:right="697"/>
        <w:rPr>
          <w:sz w:val="24"/>
        </w:rPr>
      </w:pPr>
      <w:r>
        <w:rPr>
          <w:sz w:val="24"/>
        </w:rPr>
        <w:t>Demonstrates ability and knowledge to refer customers to educational</w:t>
      </w:r>
      <w:r>
        <w:rPr>
          <w:spacing w:val="-26"/>
          <w:sz w:val="24"/>
        </w:rPr>
        <w:t xml:space="preserve"> </w:t>
      </w:r>
      <w:r>
        <w:rPr>
          <w:sz w:val="24"/>
        </w:rPr>
        <w:t>facilities, training programs, and for information on financial</w:t>
      </w:r>
      <w:r>
        <w:rPr>
          <w:spacing w:val="-12"/>
          <w:sz w:val="24"/>
        </w:rPr>
        <w:t xml:space="preserve"> </w:t>
      </w:r>
      <w:r>
        <w:rPr>
          <w:sz w:val="24"/>
        </w:rPr>
        <w:t>assistance.</w:t>
      </w:r>
    </w:p>
    <w:p w:rsidR="00A124F8" w:rsidRDefault="000147BD">
      <w:pPr>
        <w:pStyle w:val="ListParagraph"/>
        <w:numPr>
          <w:ilvl w:val="0"/>
          <w:numId w:val="1"/>
        </w:numPr>
        <w:tabs>
          <w:tab w:val="left" w:pos="460"/>
          <w:tab w:val="left" w:pos="461"/>
        </w:tabs>
        <w:spacing w:line="235" w:lineRule="auto"/>
        <w:ind w:right="1149"/>
        <w:rPr>
          <w:sz w:val="24"/>
        </w:rPr>
      </w:pPr>
      <w:r>
        <w:rPr>
          <w:sz w:val="24"/>
        </w:rPr>
        <w:t>Demonstrates ability to create and develop appropriate</w:t>
      </w:r>
      <w:r>
        <w:rPr>
          <w:spacing w:val="-23"/>
          <w:sz w:val="24"/>
        </w:rPr>
        <w:t xml:space="preserve"> </w:t>
      </w:r>
      <w:r>
        <w:rPr>
          <w:sz w:val="24"/>
        </w:rPr>
        <w:t>marketing/resource materials, presentations, and</w:t>
      </w:r>
      <w:r>
        <w:rPr>
          <w:spacing w:val="-1"/>
          <w:sz w:val="24"/>
        </w:rPr>
        <w:t xml:space="preserve"> </w:t>
      </w:r>
      <w:r>
        <w:rPr>
          <w:sz w:val="24"/>
        </w:rPr>
        <w:t>curriculum.</w:t>
      </w:r>
    </w:p>
    <w:p w:rsidR="00A124F8" w:rsidRDefault="000147BD">
      <w:pPr>
        <w:pStyle w:val="ListParagraph"/>
        <w:numPr>
          <w:ilvl w:val="0"/>
          <w:numId w:val="1"/>
        </w:numPr>
        <w:tabs>
          <w:tab w:val="left" w:pos="460"/>
          <w:tab w:val="left" w:pos="461"/>
        </w:tabs>
        <w:spacing w:before="2"/>
        <w:ind w:right="831"/>
        <w:rPr>
          <w:sz w:val="24"/>
        </w:rPr>
      </w:pPr>
      <w:r>
        <w:rPr>
          <w:sz w:val="24"/>
        </w:rPr>
        <w:t>Demonstrates ability to create, plan, and implement activities in order to</w:t>
      </w:r>
      <w:r>
        <w:rPr>
          <w:spacing w:val="-27"/>
          <w:sz w:val="24"/>
        </w:rPr>
        <w:t xml:space="preserve"> </w:t>
      </w:r>
      <w:r>
        <w:rPr>
          <w:sz w:val="24"/>
        </w:rPr>
        <w:t>reach individual program goals.</w:t>
      </w:r>
    </w:p>
    <w:p w:rsidR="00A124F8" w:rsidRDefault="000147BD">
      <w:pPr>
        <w:pStyle w:val="ListParagraph"/>
        <w:numPr>
          <w:ilvl w:val="0"/>
          <w:numId w:val="1"/>
        </w:numPr>
        <w:tabs>
          <w:tab w:val="left" w:pos="460"/>
          <w:tab w:val="left" w:pos="461"/>
        </w:tabs>
        <w:ind w:right="230"/>
        <w:rPr>
          <w:sz w:val="24"/>
        </w:rPr>
      </w:pPr>
      <w:r>
        <w:rPr>
          <w:sz w:val="24"/>
        </w:rPr>
        <w:t>Demonstrates ability to coordinate activities with appropriate agencies such as</w:t>
      </w:r>
      <w:r>
        <w:rPr>
          <w:spacing w:val="-27"/>
          <w:sz w:val="24"/>
        </w:rPr>
        <w:t xml:space="preserve"> </w:t>
      </w:r>
      <w:r>
        <w:rPr>
          <w:sz w:val="24"/>
        </w:rPr>
        <w:t>local school districts, community-based organizations, and employers in order to reach individual program goals.</w:t>
      </w:r>
    </w:p>
    <w:p w:rsidR="00A124F8" w:rsidRDefault="000147BD">
      <w:pPr>
        <w:pStyle w:val="ListParagraph"/>
        <w:numPr>
          <w:ilvl w:val="0"/>
          <w:numId w:val="1"/>
        </w:numPr>
        <w:tabs>
          <w:tab w:val="left" w:pos="460"/>
          <w:tab w:val="left" w:pos="461"/>
        </w:tabs>
        <w:ind w:right="959"/>
        <w:rPr>
          <w:sz w:val="24"/>
        </w:rPr>
      </w:pPr>
      <w:r>
        <w:rPr>
          <w:sz w:val="24"/>
        </w:rPr>
        <w:t>Contributes to the success of overall program outcomes based on applicable program reports.</w:t>
      </w:r>
    </w:p>
    <w:p w:rsidR="00A124F8" w:rsidRDefault="000147BD">
      <w:pPr>
        <w:pStyle w:val="ListParagraph"/>
        <w:numPr>
          <w:ilvl w:val="0"/>
          <w:numId w:val="1"/>
        </w:numPr>
        <w:tabs>
          <w:tab w:val="left" w:pos="460"/>
          <w:tab w:val="left" w:pos="461"/>
        </w:tabs>
        <w:spacing w:before="1" w:line="235" w:lineRule="auto"/>
        <w:ind w:right="611"/>
        <w:rPr>
          <w:sz w:val="24"/>
        </w:rPr>
      </w:pPr>
      <w:r>
        <w:rPr>
          <w:sz w:val="24"/>
        </w:rPr>
        <w:t>Conducts follow-up contacts to ensure compliance with applicable post-program activities.</w:t>
      </w:r>
    </w:p>
    <w:p w:rsidR="00A124F8" w:rsidRDefault="000147BD">
      <w:pPr>
        <w:pStyle w:val="ListParagraph"/>
        <w:numPr>
          <w:ilvl w:val="0"/>
          <w:numId w:val="1"/>
        </w:numPr>
        <w:tabs>
          <w:tab w:val="left" w:pos="460"/>
          <w:tab w:val="left" w:pos="461"/>
        </w:tabs>
        <w:spacing w:before="3"/>
        <w:ind w:hanging="361"/>
        <w:rPr>
          <w:sz w:val="24"/>
        </w:rPr>
      </w:pPr>
      <w:r>
        <w:rPr>
          <w:sz w:val="24"/>
        </w:rPr>
        <w:t>Other duties as</w:t>
      </w:r>
      <w:r>
        <w:rPr>
          <w:spacing w:val="-3"/>
          <w:sz w:val="24"/>
        </w:rPr>
        <w:t xml:space="preserve"> </w:t>
      </w:r>
      <w:r>
        <w:rPr>
          <w:sz w:val="24"/>
        </w:rPr>
        <w:t>assigned.</w:t>
      </w:r>
    </w:p>
    <w:p w:rsidR="00A124F8" w:rsidRDefault="00A124F8">
      <w:pPr>
        <w:pStyle w:val="BodyText"/>
        <w:spacing w:before="11"/>
        <w:ind w:left="0"/>
        <w:rPr>
          <w:sz w:val="23"/>
        </w:rPr>
      </w:pPr>
    </w:p>
    <w:p w:rsidR="00A124F8" w:rsidRDefault="000147BD">
      <w:pPr>
        <w:pStyle w:val="BodyText"/>
        <w:ind w:left="100"/>
      </w:pPr>
      <w:r>
        <w:rPr>
          <w:b/>
          <w:sz w:val="28"/>
        </w:rPr>
        <w:t>Qualifications</w:t>
      </w:r>
      <w:r>
        <w:t>: The requirements listed below are representative of the knowledge, skills, and/or ability required. Persons with disabilities may expect reasonable accommodations to perform essential functions.</w:t>
      </w:r>
    </w:p>
    <w:p w:rsidR="00A124F8" w:rsidRDefault="00A124F8">
      <w:pPr>
        <w:pStyle w:val="BodyText"/>
        <w:spacing w:before="11"/>
        <w:ind w:left="0"/>
        <w:rPr>
          <w:sz w:val="23"/>
        </w:rPr>
      </w:pPr>
    </w:p>
    <w:p w:rsidR="00A124F8" w:rsidRDefault="000147BD">
      <w:pPr>
        <w:pStyle w:val="BodyText"/>
        <w:ind w:left="100" w:right="181"/>
      </w:pPr>
      <w:r>
        <w:rPr>
          <w:b/>
          <w:sz w:val="28"/>
        </w:rPr>
        <w:t xml:space="preserve">Education and/or Experience: </w:t>
      </w:r>
      <w:r>
        <w:t>Bachelors’ degree in human services, business, education, or related field from an accredited four-year college or university. One (1) year of qualifying experience may be substituted for each year (30 semester hours) of college up to a maximum of two years.</w:t>
      </w:r>
    </w:p>
    <w:p w:rsidR="00A124F8" w:rsidRDefault="00A124F8">
      <w:pPr>
        <w:pStyle w:val="BodyText"/>
        <w:ind w:left="0"/>
      </w:pPr>
    </w:p>
    <w:p w:rsidR="00A124F8" w:rsidRDefault="000147BD">
      <w:pPr>
        <w:pStyle w:val="BodyText"/>
        <w:spacing w:before="1"/>
        <w:ind w:left="100" w:right="181"/>
      </w:pPr>
      <w:r>
        <w:rPr>
          <w:b/>
          <w:sz w:val="28"/>
        </w:rPr>
        <w:t xml:space="preserve">Language Skills: </w:t>
      </w:r>
      <w:r>
        <w:t xml:space="preserve">Ability to read, analyze and interpret common scientific and technical journals, financial reports, and legal documents. Ability to respond to common inquiries or complaints from customers, regulatory agencies, or members of the business community. Ability to effectively present ideas verbally and give detailed </w:t>
      </w:r>
      <w:r>
        <w:lastRenderedPageBreak/>
        <w:t>briefings and training classes to staff, management, public groups, and customers.</w:t>
      </w:r>
    </w:p>
    <w:p w:rsidR="00A124F8" w:rsidRDefault="000147BD">
      <w:pPr>
        <w:pStyle w:val="BodyText"/>
        <w:ind w:left="100" w:right="396"/>
      </w:pPr>
      <w:r>
        <w:t>Ability to write effectively using correct English preparing memos, letters, reports, and customer case notes.</w:t>
      </w:r>
    </w:p>
    <w:p w:rsidR="00A124F8" w:rsidRDefault="00A124F8">
      <w:pPr>
        <w:pStyle w:val="BodyText"/>
        <w:spacing w:before="11"/>
        <w:ind w:left="0"/>
        <w:rPr>
          <w:sz w:val="23"/>
        </w:rPr>
      </w:pPr>
    </w:p>
    <w:p w:rsidR="00A124F8" w:rsidRDefault="000147BD">
      <w:pPr>
        <w:ind w:left="100"/>
        <w:rPr>
          <w:sz w:val="24"/>
        </w:rPr>
      </w:pPr>
      <w:r>
        <w:rPr>
          <w:b/>
          <w:sz w:val="28"/>
        </w:rPr>
        <w:t xml:space="preserve">Mathematical Skills: </w:t>
      </w:r>
      <w:r>
        <w:rPr>
          <w:sz w:val="24"/>
        </w:rPr>
        <w:t>Ability to calculate figures and amounts using basic skills such</w:t>
      </w:r>
    </w:p>
    <w:p w:rsidR="00A124F8" w:rsidRDefault="000147BD" w:rsidP="00317344">
      <w:pPr>
        <w:pStyle w:val="BodyText"/>
        <w:spacing w:before="75"/>
        <w:ind w:left="0" w:firstLine="100"/>
      </w:pPr>
      <w:proofErr w:type="gramStart"/>
      <w:r>
        <w:t>as</w:t>
      </w:r>
      <w:proofErr w:type="gramEnd"/>
      <w:r>
        <w:t xml:space="preserve"> addition, subtraction, multiplication, and division.</w:t>
      </w:r>
    </w:p>
    <w:p w:rsidR="00A124F8" w:rsidRDefault="00A124F8">
      <w:pPr>
        <w:pStyle w:val="BodyText"/>
        <w:spacing w:before="2"/>
        <w:ind w:left="0"/>
      </w:pPr>
    </w:p>
    <w:p w:rsidR="00A124F8" w:rsidRDefault="000147BD">
      <w:pPr>
        <w:pStyle w:val="BodyText"/>
        <w:ind w:left="100"/>
      </w:pPr>
      <w:r>
        <w:rPr>
          <w:b/>
          <w:sz w:val="28"/>
        </w:rPr>
        <w:t xml:space="preserve">Reasoning Skills: </w:t>
      </w:r>
      <w:r>
        <w:t>Ability to define problems, collect data, establish facts, and draw valid conclusions. Ability to interpret an extensive variety of technical instructions in mathematical or diagram form and deal with several abstract and concrete variables.</w:t>
      </w:r>
    </w:p>
    <w:p w:rsidR="00A124F8" w:rsidRDefault="00A124F8">
      <w:pPr>
        <w:pStyle w:val="BodyText"/>
        <w:spacing w:before="11"/>
        <w:ind w:left="0"/>
        <w:rPr>
          <w:sz w:val="23"/>
        </w:rPr>
      </w:pPr>
    </w:p>
    <w:p w:rsidR="00A124F8" w:rsidRDefault="000147BD">
      <w:pPr>
        <w:pStyle w:val="BodyText"/>
        <w:ind w:left="100" w:right="107"/>
      </w:pPr>
      <w:r>
        <w:rPr>
          <w:b/>
          <w:sz w:val="28"/>
        </w:rPr>
        <w:t xml:space="preserve">Other Skills and Abilities: </w:t>
      </w:r>
      <w:r>
        <w:t>Working knowledge of Workforce System services such as Workforce Investment Act (WIA), CHOICES, Food Stamp Employment and Training, Worker Profiling, Child Care, Employment Services, Career Center and related laws. Working knowledge of Windows-based software. Must be able to handle multiple tasks and possess the ability to work effectively with a diverse</w:t>
      </w:r>
      <w:r>
        <w:rPr>
          <w:spacing w:val="-16"/>
        </w:rPr>
        <w:t xml:space="preserve"> </w:t>
      </w:r>
      <w:r>
        <w:t>population.</w:t>
      </w:r>
    </w:p>
    <w:p w:rsidR="00A124F8" w:rsidRDefault="00A124F8">
      <w:pPr>
        <w:pStyle w:val="BodyText"/>
        <w:spacing w:before="11"/>
        <w:ind w:left="0"/>
        <w:rPr>
          <w:sz w:val="23"/>
        </w:rPr>
      </w:pPr>
    </w:p>
    <w:p w:rsidR="00A124F8" w:rsidRDefault="000147BD">
      <w:pPr>
        <w:pStyle w:val="BodyText"/>
        <w:ind w:left="100" w:right="107"/>
      </w:pPr>
      <w:r>
        <w:rPr>
          <w:b/>
          <w:sz w:val="28"/>
        </w:rPr>
        <w:t xml:space="preserve">Physical Demands: </w:t>
      </w:r>
      <w:r>
        <w:t>While performing the duties of this job, the employee is regularly required to talk and hear. The employee frequently is required to stand; walk; use hands to finger, handle, or feel objects, tools, or controls; reach with hands and arms; climb or balance; and stoop, kneel, crouch, or crawl. The employee must frequently lift and/or move up to 50 pounds. Specific correctable vision abilities required by this job include close vision, distance vision, color vision, peripheral vision, depth perception, and the ability to adjust focus.</w:t>
      </w:r>
    </w:p>
    <w:p w:rsidR="00A124F8" w:rsidRDefault="00A124F8">
      <w:pPr>
        <w:pStyle w:val="BodyText"/>
        <w:ind w:left="0"/>
      </w:pPr>
    </w:p>
    <w:p w:rsidR="00A124F8" w:rsidRDefault="000147BD">
      <w:pPr>
        <w:pStyle w:val="BodyText"/>
        <w:spacing w:before="1"/>
        <w:ind w:left="100" w:right="129"/>
      </w:pPr>
      <w:r>
        <w:rPr>
          <w:b/>
          <w:sz w:val="28"/>
        </w:rPr>
        <w:t xml:space="preserve">Work Environment: </w:t>
      </w:r>
      <w:r>
        <w:t>The work environment characteristics described here are representative of those an employee encounters while performing the essential functions of this job. While performing the duties of this job, the employee occasionally works near moving mechanical parts. The noise level in the work environment is usually light to moderate. Occasional travel and work schedule outside normal hours required.</w:t>
      </w:r>
    </w:p>
    <w:p w:rsidR="00EA47AF" w:rsidRDefault="00EA47AF">
      <w:pPr>
        <w:pStyle w:val="BodyText"/>
        <w:spacing w:before="1"/>
        <w:ind w:left="100" w:right="129"/>
      </w:pPr>
    </w:p>
    <w:p w:rsidR="00EA47AF" w:rsidRPr="00A62937" w:rsidRDefault="00EA47AF">
      <w:pPr>
        <w:pStyle w:val="BodyText"/>
        <w:spacing w:before="1"/>
        <w:ind w:left="100" w:right="129"/>
        <w:rPr>
          <w:color w:val="202429"/>
        </w:rPr>
      </w:pPr>
      <w:r w:rsidRPr="00A62937">
        <w:rPr>
          <w:color w:val="202429"/>
        </w:rPr>
        <w:t xml:space="preserve">These requirements listed are representative of the knowledge, skills, and/or ability required. Those with disabilities may expect reasonable accommodations to perform essential functions. </w:t>
      </w:r>
    </w:p>
    <w:p w:rsidR="00EA47AF" w:rsidRPr="00A62937" w:rsidRDefault="00EA47AF">
      <w:pPr>
        <w:pStyle w:val="BodyText"/>
        <w:spacing w:before="1"/>
        <w:ind w:left="100" w:right="129"/>
        <w:rPr>
          <w:color w:val="202429"/>
        </w:rPr>
      </w:pPr>
    </w:p>
    <w:p w:rsidR="00EA47AF" w:rsidRPr="00A62937" w:rsidRDefault="00EA47AF">
      <w:pPr>
        <w:pStyle w:val="BodyText"/>
        <w:spacing w:before="1"/>
        <w:ind w:left="100" w:right="129"/>
      </w:pPr>
      <w:r w:rsidRPr="00A62937">
        <w:rPr>
          <w:color w:val="202429"/>
        </w:rPr>
        <w:t>WSCT is an Equal Opportunity Employer</w:t>
      </w:r>
    </w:p>
    <w:sectPr w:rsidR="00EA47AF" w:rsidRPr="00A62937">
      <w:pgSz w:w="12240" w:h="15840"/>
      <w:pgMar w:top="11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C4560"/>
    <w:multiLevelType w:val="hybridMultilevel"/>
    <w:tmpl w:val="676C3314"/>
    <w:lvl w:ilvl="0" w:tplc="F1944BDA">
      <w:numFmt w:val="bullet"/>
      <w:lvlText w:val=""/>
      <w:lvlJc w:val="left"/>
      <w:pPr>
        <w:ind w:left="460" w:hanging="360"/>
      </w:pPr>
      <w:rPr>
        <w:rFonts w:ascii="Symbol" w:eastAsia="Symbol" w:hAnsi="Symbol" w:cs="Symbol" w:hint="default"/>
        <w:w w:val="100"/>
        <w:sz w:val="24"/>
        <w:szCs w:val="24"/>
        <w:lang w:val="en-US" w:eastAsia="en-US" w:bidi="en-US"/>
      </w:rPr>
    </w:lvl>
    <w:lvl w:ilvl="1" w:tplc="4B685D78">
      <w:numFmt w:val="bullet"/>
      <w:lvlText w:val="•"/>
      <w:lvlJc w:val="left"/>
      <w:pPr>
        <w:ind w:left="1370" w:hanging="360"/>
      </w:pPr>
      <w:rPr>
        <w:rFonts w:hint="default"/>
        <w:lang w:val="en-US" w:eastAsia="en-US" w:bidi="en-US"/>
      </w:rPr>
    </w:lvl>
    <w:lvl w:ilvl="2" w:tplc="57BC557E">
      <w:numFmt w:val="bullet"/>
      <w:lvlText w:val="•"/>
      <w:lvlJc w:val="left"/>
      <w:pPr>
        <w:ind w:left="2280" w:hanging="360"/>
      </w:pPr>
      <w:rPr>
        <w:rFonts w:hint="default"/>
        <w:lang w:val="en-US" w:eastAsia="en-US" w:bidi="en-US"/>
      </w:rPr>
    </w:lvl>
    <w:lvl w:ilvl="3" w:tplc="45D093F2">
      <w:numFmt w:val="bullet"/>
      <w:lvlText w:val="•"/>
      <w:lvlJc w:val="left"/>
      <w:pPr>
        <w:ind w:left="3190" w:hanging="360"/>
      </w:pPr>
      <w:rPr>
        <w:rFonts w:hint="default"/>
        <w:lang w:val="en-US" w:eastAsia="en-US" w:bidi="en-US"/>
      </w:rPr>
    </w:lvl>
    <w:lvl w:ilvl="4" w:tplc="41DA96CC">
      <w:numFmt w:val="bullet"/>
      <w:lvlText w:val="•"/>
      <w:lvlJc w:val="left"/>
      <w:pPr>
        <w:ind w:left="4100" w:hanging="360"/>
      </w:pPr>
      <w:rPr>
        <w:rFonts w:hint="default"/>
        <w:lang w:val="en-US" w:eastAsia="en-US" w:bidi="en-US"/>
      </w:rPr>
    </w:lvl>
    <w:lvl w:ilvl="5" w:tplc="9A927226">
      <w:numFmt w:val="bullet"/>
      <w:lvlText w:val="•"/>
      <w:lvlJc w:val="left"/>
      <w:pPr>
        <w:ind w:left="5010" w:hanging="360"/>
      </w:pPr>
      <w:rPr>
        <w:rFonts w:hint="default"/>
        <w:lang w:val="en-US" w:eastAsia="en-US" w:bidi="en-US"/>
      </w:rPr>
    </w:lvl>
    <w:lvl w:ilvl="6" w:tplc="74AC6200">
      <w:numFmt w:val="bullet"/>
      <w:lvlText w:val="•"/>
      <w:lvlJc w:val="left"/>
      <w:pPr>
        <w:ind w:left="5920" w:hanging="360"/>
      </w:pPr>
      <w:rPr>
        <w:rFonts w:hint="default"/>
        <w:lang w:val="en-US" w:eastAsia="en-US" w:bidi="en-US"/>
      </w:rPr>
    </w:lvl>
    <w:lvl w:ilvl="7" w:tplc="06BCB6C2">
      <w:numFmt w:val="bullet"/>
      <w:lvlText w:val="•"/>
      <w:lvlJc w:val="left"/>
      <w:pPr>
        <w:ind w:left="6830" w:hanging="360"/>
      </w:pPr>
      <w:rPr>
        <w:rFonts w:hint="default"/>
        <w:lang w:val="en-US" w:eastAsia="en-US" w:bidi="en-US"/>
      </w:rPr>
    </w:lvl>
    <w:lvl w:ilvl="8" w:tplc="A8E85770">
      <w:numFmt w:val="bullet"/>
      <w:lvlText w:val="•"/>
      <w:lvlJc w:val="left"/>
      <w:pPr>
        <w:ind w:left="77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8"/>
    <w:rsid w:val="000147BD"/>
    <w:rsid w:val="00254AD8"/>
    <w:rsid w:val="00317344"/>
    <w:rsid w:val="005C7ED5"/>
    <w:rsid w:val="007D491F"/>
    <w:rsid w:val="009F4FC4"/>
    <w:rsid w:val="00A124F8"/>
    <w:rsid w:val="00A37946"/>
    <w:rsid w:val="00A518AA"/>
    <w:rsid w:val="00A62937"/>
    <w:rsid w:val="00B42333"/>
    <w:rsid w:val="00D46733"/>
    <w:rsid w:val="00DF0D26"/>
    <w:rsid w:val="00EA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BD702-B5BD-4C44-9B88-99925712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customStyle="1" w:styleId="Default">
    <w:name w:val="Default"/>
    <w:rsid w:val="00317344"/>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82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WSCT</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Highsmith</dc:creator>
  <cp:lastModifiedBy>Cara Williams</cp:lastModifiedBy>
  <cp:revision>2</cp:revision>
  <dcterms:created xsi:type="dcterms:W3CDTF">2022-01-14T18:24:00Z</dcterms:created>
  <dcterms:modified xsi:type="dcterms:W3CDTF">2022-01-14T18:24:00Z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2021-09-09T00:00:00Z</vt:filetime>
  </property>
</Properties>
</file>