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887D" w14:textId="77777777" w:rsidR="001D6F41" w:rsidRDefault="001D6F41" w:rsidP="001D6F41">
      <w:pPr>
        <w:jc w:val="center"/>
      </w:pPr>
      <w:r>
        <w:rPr>
          <w:noProof/>
        </w:rPr>
        <w:drawing>
          <wp:inline distT="0" distB="0" distL="0" distR="0" wp14:anchorId="0C31759A" wp14:editId="60795B14">
            <wp:extent cx="1714500" cy="571500"/>
            <wp:effectExtent l="0" t="0" r="0" b="0"/>
            <wp:docPr id="1" name="Picture 1" descr="CTCOG-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OG-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14:paraId="3AE7FBE7" w14:textId="77777777" w:rsidR="001D6F41" w:rsidRPr="009B1DE5" w:rsidRDefault="001D6F41" w:rsidP="001D6F41">
      <w:pPr>
        <w:spacing w:after="0" w:line="240" w:lineRule="auto"/>
        <w:jc w:val="center"/>
        <w:rPr>
          <w:rFonts w:eastAsia="Times New Roman" w:cstheme="minorHAnsi"/>
          <w:b/>
          <w:bCs/>
          <w:smallCaps/>
          <w:spacing w:val="5"/>
          <w:sz w:val="28"/>
          <w:szCs w:val="24"/>
        </w:rPr>
      </w:pPr>
      <w:r w:rsidRPr="009B1DE5">
        <w:rPr>
          <w:rFonts w:eastAsia="Times New Roman" w:cstheme="minorHAnsi"/>
          <w:b/>
          <w:bCs/>
          <w:smallCaps/>
          <w:spacing w:val="5"/>
          <w:sz w:val="28"/>
          <w:szCs w:val="24"/>
        </w:rPr>
        <w:t>CENTRAL TEXAS REGIONAL TRANSPORTATION ADVISORY GROUP (CTRTAG)</w:t>
      </w:r>
    </w:p>
    <w:p w14:paraId="70B7943F" w14:textId="6C88812A" w:rsidR="001D6F41" w:rsidRPr="009B1DE5" w:rsidRDefault="00713D69" w:rsidP="001D6F41">
      <w:pPr>
        <w:spacing w:after="0" w:line="240" w:lineRule="auto"/>
        <w:jc w:val="center"/>
        <w:rPr>
          <w:rFonts w:cstheme="minorHAnsi"/>
          <w:sz w:val="24"/>
        </w:rPr>
      </w:pPr>
      <w:r w:rsidRPr="009B1DE5">
        <w:rPr>
          <w:rFonts w:cstheme="minorHAnsi"/>
          <w:sz w:val="24"/>
        </w:rPr>
        <w:t>Wednesday</w:t>
      </w:r>
      <w:r w:rsidR="001D6F41" w:rsidRPr="009B1DE5">
        <w:rPr>
          <w:rFonts w:cstheme="minorHAnsi"/>
          <w:sz w:val="24"/>
        </w:rPr>
        <w:t>,</w:t>
      </w:r>
      <w:r w:rsidRPr="009B1DE5">
        <w:rPr>
          <w:rFonts w:cstheme="minorHAnsi"/>
          <w:sz w:val="24"/>
        </w:rPr>
        <w:t xml:space="preserve"> </w:t>
      </w:r>
      <w:r w:rsidR="00497DAF">
        <w:rPr>
          <w:rFonts w:cstheme="minorHAnsi"/>
          <w:sz w:val="24"/>
        </w:rPr>
        <w:t>November 20,</w:t>
      </w:r>
      <w:r w:rsidR="001D6F41" w:rsidRPr="009B1DE5">
        <w:rPr>
          <w:rFonts w:cstheme="minorHAnsi"/>
          <w:sz w:val="24"/>
        </w:rPr>
        <w:t xml:space="preserve"> 201</w:t>
      </w:r>
      <w:r w:rsidR="00FE2B47" w:rsidRPr="009B1DE5">
        <w:rPr>
          <w:rFonts w:cstheme="minorHAnsi"/>
          <w:sz w:val="24"/>
        </w:rPr>
        <w:t>9</w:t>
      </w:r>
    </w:p>
    <w:p w14:paraId="4DBF3217" w14:textId="77777777" w:rsidR="001D6F41" w:rsidRPr="009B1DE5" w:rsidRDefault="00713D69" w:rsidP="001D6F41">
      <w:pPr>
        <w:spacing w:after="0" w:line="240" w:lineRule="auto"/>
        <w:jc w:val="center"/>
        <w:rPr>
          <w:rFonts w:cstheme="minorHAnsi"/>
          <w:sz w:val="24"/>
        </w:rPr>
      </w:pPr>
      <w:r w:rsidRPr="009B1DE5">
        <w:rPr>
          <w:rFonts w:cstheme="minorHAnsi"/>
          <w:sz w:val="24"/>
        </w:rPr>
        <w:t>1:0</w:t>
      </w:r>
      <w:r w:rsidR="001D6F41" w:rsidRPr="009B1DE5">
        <w:rPr>
          <w:rFonts w:cstheme="minorHAnsi"/>
          <w:sz w:val="24"/>
        </w:rPr>
        <w:t>0 p.m.</w:t>
      </w:r>
    </w:p>
    <w:p w14:paraId="3AF18A47" w14:textId="77777777" w:rsidR="001D6F41" w:rsidRPr="009B1DE5" w:rsidRDefault="001D6F41" w:rsidP="001D6F41">
      <w:pPr>
        <w:spacing w:after="0" w:line="240" w:lineRule="auto"/>
        <w:jc w:val="center"/>
        <w:rPr>
          <w:rFonts w:cstheme="minorHAnsi"/>
          <w:sz w:val="24"/>
        </w:rPr>
      </w:pPr>
    </w:p>
    <w:p w14:paraId="5F528B2D" w14:textId="77777777" w:rsidR="001D6F41" w:rsidRPr="009B1DE5" w:rsidRDefault="001D6F41" w:rsidP="001D6F41">
      <w:pPr>
        <w:spacing w:after="0" w:line="240" w:lineRule="auto"/>
        <w:jc w:val="center"/>
        <w:rPr>
          <w:rFonts w:eastAsia="Times New Roman" w:cstheme="minorHAnsi"/>
          <w:sz w:val="24"/>
          <w:szCs w:val="24"/>
        </w:rPr>
      </w:pPr>
      <w:r w:rsidRPr="009B1DE5">
        <w:rPr>
          <w:rFonts w:eastAsia="Times New Roman" w:cstheme="minorHAnsi"/>
          <w:sz w:val="24"/>
          <w:szCs w:val="24"/>
        </w:rPr>
        <w:t>Central Texas Council of Governments (CTCOG)</w:t>
      </w:r>
    </w:p>
    <w:p w14:paraId="7CB21ED3" w14:textId="77777777" w:rsidR="001D6F41" w:rsidRPr="009B1DE5" w:rsidRDefault="001D6F41" w:rsidP="001D6F41">
      <w:pPr>
        <w:spacing w:after="0" w:line="240" w:lineRule="auto"/>
        <w:jc w:val="center"/>
        <w:rPr>
          <w:rFonts w:eastAsia="Times New Roman" w:cstheme="minorHAnsi"/>
          <w:sz w:val="24"/>
          <w:szCs w:val="24"/>
        </w:rPr>
      </w:pPr>
      <w:r w:rsidRPr="009B1DE5">
        <w:rPr>
          <w:rFonts w:eastAsia="Times New Roman" w:cstheme="minorHAnsi"/>
          <w:sz w:val="24"/>
          <w:szCs w:val="24"/>
        </w:rPr>
        <w:t>2180 North Main Street</w:t>
      </w:r>
    </w:p>
    <w:p w14:paraId="585590EB" w14:textId="77777777" w:rsidR="001D6F41" w:rsidRPr="009B1DE5" w:rsidRDefault="001D6F41" w:rsidP="001D6F41">
      <w:pPr>
        <w:spacing w:after="0" w:line="240" w:lineRule="auto"/>
        <w:jc w:val="center"/>
        <w:rPr>
          <w:rFonts w:eastAsia="Times New Roman" w:cstheme="minorHAnsi"/>
          <w:sz w:val="24"/>
          <w:szCs w:val="24"/>
        </w:rPr>
      </w:pPr>
      <w:r w:rsidRPr="009B1DE5">
        <w:rPr>
          <w:rFonts w:eastAsia="Times New Roman" w:cstheme="minorHAnsi"/>
          <w:sz w:val="24"/>
          <w:szCs w:val="24"/>
        </w:rPr>
        <w:t>Belton, TX</w:t>
      </w:r>
    </w:p>
    <w:p w14:paraId="65A56268" w14:textId="77777777" w:rsidR="001D6F41" w:rsidRPr="009B1DE5" w:rsidRDefault="001D6F41" w:rsidP="001D6F41">
      <w:pPr>
        <w:spacing w:after="0" w:line="240" w:lineRule="auto"/>
        <w:jc w:val="center"/>
        <w:rPr>
          <w:rFonts w:eastAsia="Times New Roman" w:cstheme="minorHAnsi"/>
          <w:sz w:val="24"/>
          <w:szCs w:val="24"/>
        </w:rPr>
      </w:pPr>
    </w:p>
    <w:p w14:paraId="14BD2439" w14:textId="6FC05171" w:rsidR="001D6F41" w:rsidRPr="009B1DE5" w:rsidRDefault="001D6F41" w:rsidP="001D6F41">
      <w:pPr>
        <w:spacing w:after="0" w:line="240" w:lineRule="auto"/>
        <w:rPr>
          <w:rFonts w:eastAsia="Times New Roman" w:cstheme="minorHAnsi"/>
          <w:b/>
          <w:sz w:val="24"/>
          <w:u w:val="single"/>
        </w:rPr>
      </w:pPr>
      <w:r w:rsidRPr="009B1DE5">
        <w:rPr>
          <w:rFonts w:eastAsia="Times New Roman" w:cstheme="minorHAnsi"/>
          <w:b/>
          <w:sz w:val="24"/>
          <w:u w:val="single"/>
        </w:rPr>
        <w:t>Voting Members Present</w:t>
      </w:r>
    </w:p>
    <w:p w14:paraId="37235C86" w14:textId="77777777" w:rsidR="001D6F41" w:rsidRPr="009B1DE5" w:rsidRDefault="001D6F41" w:rsidP="001D6F41">
      <w:pPr>
        <w:spacing w:after="0" w:line="240" w:lineRule="auto"/>
        <w:rPr>
          <w:rFonts w:eastAsia="Times New Roman" w:cstheme="minorHAnsi"/>
        </w:rPr>
      </w:pPr>
      <w:r w:rsidRPr="009B1DE5">
        <w:rPr>
          <w:rFonts w:eastAsia="Times New Roman" w:cstheme="minorHAnsi"/>
        </w:rPr>
        <w:t>Vice Chair Vickie Gideon, Workforce Solutions—WORKFORCE AGENCIES Rep.</w:t>
      </w:r>
    </w:p>
    <w:p w14:paraId="62A154E6" w14:textId="77777777" w:rsidR="001D6F41" w:rsidRPr="009B1DE5" w:rsidRDefault="001D6F41" w:rsidP="001D6F41">
      <w:pPr>
        <w:spacing w:after="0" w:line="240" w:lineRule="auto"/>
        <w:rPr>
          <w:rFonts w:eastAsia="Times New Roman" w:cstheme="minorHAnsi"/>
        </w:rPr>
      </w:pPr>
      <w:r w:rsidRPr="009B1DE5">
        <w:rPr>
          <w:rFonts w:eastAsia="Times New Roman" w:cstheme="minorHAnsi"/>
        </w:rPr>
        <w:t>Kathi Wagner, CTCOG Housing Assistance—HEALTH &amp; HUMAN SERVICES Rep.</w:t>
      </w:r>
    </w:p>
    <w:p w14:paraId="6242DBB0" w14:textId="0028E542" w:rsidR="001D6F41" w:rsidRPr="009B1DE5" w:rsidRDefault="00497DAF" w:rsidP="001D6F41">
      <w:pPr>
        <w:spacing w:after="0" w:line="240" w:lineRule="auto"/>
        <w:rPr>
          <w:rFonts w:eastAsia="Times New Roman" w:cstheme="minorHAnsi"/>
        </w:rPr>
      </w:pPr>
      <w:r>
        <w:rPr>
          <w:rFonts w:eastAsia="Times New Roman" w:cstheme="minorHAnsi"/>
        </w:rPr>
        <w:t>Aly McMillan, United Way Central Texas</w:t>
      </w:r>
      <w:r w:rsidR="001D6F41" w:rsidRPr="009B1DE5">
        <w:rPr>
          <w:rFonts w:eastAsia="Times New Roman" w:cstheme="minorHAnsi"/>
        </w:rPr>
        <w:t xml:space="preserve">—CHILD ADVOCACY GROUP Rep. </w:t>
      </w:r>
    </w:p>
    <w:p w14:paraId="39F2CA80" w14:textId="77777777" w:rsidR="001D6F41" w:rsidRPr="009B1DE5" w:rsidRDefault="001D6F41" w:rsidP="001D6F41">
      <w:pPr>
        <w:spacing w:after="0" w:line="240" w:lineRule="auto"/>
        <w:rPr>
          <w:rFonts w:eastAsia="Times New Roman" w:cstheme="minorHAnsi"/>
        </w:rPr>
      </w:pPr>
      <w:r w:rsidRPr="009B1DE5">
        <w:rPr>
          <w:rFonts w:eastAsia="Times New Roman" w:cstheme="minorHAnsi"/>
        </w:rPr>
        <w:t xml:space="preserve">Leslie Hinkle, </w:t>
      </w:r>
      <w:bookmarkStart w:id="0" w:name="_Hlk536002426"/>
      <w:r w:rsidRPr="009B1DE5">
        <w:rPr>
          <w:rFonts w:eastAsia="Times New Roman" w:cstheme="minorHAnsi"/>
        </w:rPr>
        <w:t xml:space="preserve">City of Killeen—MUNICIPALITIES </w:t>
      </w:r>
      <w:bookmarkEnd w:id="0"/>
      <w:r w:rsidRPr="009B1DE5">
        <w:rPr>
          <w:rFonts w:eastAsia="Times New Roman" w:cstheme="minorHAnsi"/>
        </w:rPr>
        <w:t>Rep.</w:t>
      </w:r>
    </w:p>
    <w:p w14:paraId="2B7B9F9B" w14:textId="77777777" w:rsidR="00D1699E" w:rsidRPr="009B1DE5" w:rsidRDefault="00D1699E" w:rsidP="001D6F41">
      <w:pPr>
        <w:spacing w:after="0" w:line="240" w:lineRule="auto"/>
        <w:rPr>
          <w:rFonts w:eastAsia="Times New Roman" w:cstheme="minorHAnsi"/>
        </w:rPr>
      </w:pPr>
      <w:r w:rsidRPr="009B1DE5">
        <w:rPr>
          <w:rFonts w:eastAsia="Times New Roman" w:cstheme="minorHAnsi"/>
        </w:rPr>
        <w:t xml:space="preserve">Jesse Hennage, CTCOG Homeland Security – EMERGENCY ASSISTANCE/MANAGEMENT Rep. </w:t>
      </w:r>
    </w:p>
    <w:p w14:paraId="40A6D427" w14:textId="77777777" w:rsidR="001D6F41" w:rsidRPr="009B1DE5" w:rsidRDefault="00713D69" w:rsidP="001D6F41">
      <w:pPr>
        <w:spacing w:after="0" w:line="240" w:lineRule="auto"/>
        <w:rPr>
          <w:rFonts w:eastAsia="Times New Roman" w:cstheme="minorHAnsi"/>
        </w:rPr>
      </w:pPr>
      <w:r w:rsidRPr="009B1DE5">
        <w:rPr>
          <w:rFonts w:eastAsia="Times New Roman" w:cstheme="minorHAnsi"/>
        </w:rPr>
        <w:t>Deanna DeGr</w:t>
      </w:r>
      <w:r w:rsidR="00D1699E" w:rsidRPr="009B1DE5">
        <w:rPr>
          <w:rFonts w:eastAsia="Times New Roman" w:cstheme="minorHAnsi"/>
        </w:rPr>
        <w:t>a</w:t>
      </w:r>
      <w:r w:rsidRPr="009B1DE5">
        <w:rPr>
          <w:rFonts w:eastAsia="Times New Roman" w:cstheme="minorHAnsi"/>
        </w:rPr>
        <w:t xml:space="preserve">aff – Transit User </w:t>
      </w:r>
    </w:p>
    <w:p w14:paraId="4E03FC15" w14:textId="7821FFB9" w:rsidR="001D6F41" w:rsidRPr="009B1DE5" w:rsidRDefault="00713D69" w:rsidP="001D6F41">
      <w:pPr>
        <w:spacing w:after="0" w:line="240" w:lineRule="auto"/>
        <w:rPr>
          <w:rFonts w:eastAsia="Times New Roman" w:cstheme="minorHAnsi"/>
        </w:rPr>
      </w:pPr>
      <w:r w:rsidRPr="009B1DE5">
        <w:rPr>
          <w:rFonts w:eastAsia="Times New Roman" w:cstheme="minorHAnsi"/>
        </w:rPr>
        <w:t xml:space="preserve">Nancie Etzel – Transit User </w:t>
      </w:r>
    </w:p>
    <w:p w14:paraId="09EA973C" w14:textId="22A1779E" w:rsidR="00713D69" w:rsidRDefault="00713D69" w:rsidP="00713D69">
      <w:pPr>
        <w:spacing w:line="240" w:lineRule="auto"/>
        <w:contextualSpacing/>
        <w:rPr>
          <w:rFonts w:cstheme="minorHAnsi"/>
        </w:rPr>
      </w:pPr>
      <w:r w:rsidRPr="009B1DE5">
        <w:rPr>
          <w:rFonts w:cstheme="minorHAnsi"/>
        </w:rPr>
        <w:t>Darrell Burtne</w:t>
      </w:r>
      <w:r w:rsidR="00D1699E" w:rsidRPr="009B1DE5">
        <w:rPr>
          <w:rFonts w:cstheme="minorHAnsi"/>
        </w:rPr>
        <w:t>r, HCTD</w:t>
      </w:r>
    </w:p>
    <w:p w14:paraId="2776BF2B" w14:textId="736AA021" w:rsidR="00497DAF" w:rsidRDefault="00497DAF" w:rsidP="00713D69">
      <w:pPr>
        <w:spacing w:line="240" w:lineRule="auto"/>
        <w:contextualSpacing/>
        <w:rPr>
          <w:rFonts w:cstheme="minorHAnsi"/>
        </w:rPr>
      </w:pPr>
      <w:r>
        <w:rPr>
          <w:rFonts w:cstheme="minorHAnsi"/>
        </w:rPr>
        <w:t>Walter Murphy, Texas A&amp;M Central Texas</w:t>
      </w:r>
      <w:r w:rsidR="00775208">
        <w:rPr>
          <w:rFonts w:cstheme="minorHAnsi"/>
        </w:rPr>
        <w:t xml:space="preserve"> - </w:t>
      </w:r>
      <w:r>
        <w:rPr>
          <w:rFonts w:cstheme="minorHAnsi"/>
        </w:rPr>
        <w:t xml:space="preserve">EDUCATIONAL FACILITIES Rep. </w:t>
      </w:r>
    </w:p>
    <w:p w14:paraId="447C4DD5" w14:textId="77777777" w:rsidR="00775208" w:rsidRDefault="00775208" w:rsidP="00713D69">
      <w:pPr>
        <w:spacing w:line="240" w:lineRule="auto"/>
        <w:contextualSpacing/>
        <w:rPr>
          <w:rFonts w:cstheme="minorHAnsi"/>
        </w:rPr>
      </w:pPr>
      <w:r>
        <w:rPr>
          <w:rFonts w:cstheme="minorHAnsi"/>
        </w:rPr>
        <w:t xml:space="preserve">Thomas Wilson, AAACT – HEALTH &amp; HUMAN SERVICES Rep. </w:t>
      </w:r>
    </w:p>
    <w:p w14:paraId="7B41D2CA" w14:textId="0C37F26E" w:rsidR="00775208" w:rsidRDefault="00775208" w:rsidP="00713D69">
      <w:pPr>
        <w:spacing w:line="240" w:lineRule="auto"/>
        <w:contextualSpacing/>
        <w:rPr>
          <w:rFonts w:cstheme="minorHAnsi"/>
        </w:rPr>
      </w:pPr>
      <w:r>
        <w:rPr>
          <w:rFonts w:cstheme="minorHAnsi"/>
        </w:rPr>
        <w:t xml:space="preserve">Kevin Francis, Baylor, Scott &amp; White – MEDICAL FACILITIES Rep. </w:t>
      </w:r>
    </w:p>
    <w:p w14:paraId="5E6CE4C7" w14:textId="595C21E7" w:rsidR="001D6F41" w:rsidRPr="009B1DE5" w:rsidRDefault="001D6F41" w:rsidP="001D6F41">
      <w:pPr>
        <w:spacing w:after="0" w:line="240" w:lineRule="auto"/>
        <w:rPr>
          <w:rFonts w:eastAsia="Times New Roman" w:cstheme="minorHAnsi"/>
          <w:b/>
          <w:sz w:val="24"/>
          <w:highlight w:val="yellow"/>
          <w:u w:val="single"/>
        </w:rPr>
      </w:pPr>
    </w:p>
    <w:p w14:paraId="1291889A" w14:textId="445811D4" w:rsidR="00D1699E" w:rsidRDefault="00775208" w:rsidP="001D6F41">
      <w:pPr>
        <w:spacing w:after="0" w:line="240" w:lineRule="auto"/>
        <w:rPr>
          <w:rFonts w:eastAsia="Times New Roman" w:cstheme="minorHAnsi"/>
          <w:b/>
          <w:sz w:val="24"/>
          <w:u w:val="single"/>
        </w:rPr>
      </w:pPr>
      <w:r w:rsidRPr="00497DAF">
        <w:rPr>
          <w:rFonts w:eastAsia="Times New Roman" w:cstheme="minorHAnsi"/>
          <w:noProof/>
        </w:rPr>
        <mc:AlternateContent>
          <mc:Choice Requires="wps">
            <w:drawing>
              <wp:anchor distT="45720" distB="45720" distL="114300" distR="114300" simplePos="0" relativeHeight="251661312" behindDoc="1" locked="0" layoutInCell="1" allowOverlap="1" wp14:anchorId="2C04962B" wp14:editId="2F11128B">
                <wp:simplePos x="0" y="0"/>
                <wp:positionH relativeFrom="margin">
                  <wp:posOffset>-68580</wp:posOffset>
                </wp:positionH>
                <wp:positionV relativeFrom="paragraph">
                  <wp:posOffset>197485</wp:posOffset>
                </wp:positionV>
                <wp:extent cx="177546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822960"/>
                        </a:xfrm>
                        <a:prstGeom prst="rect">
                          <a:avLst/>
                        </a:prstGeom>
                        <a:solidFill>
                          <a:srgbClr val="FFFFFF"/>
                        </a:solidFill>
                        <a:ln w="9525">
                          <a:noFill/>
                          <a:miter lim="800000"/>
                          <a:headEnd/>
                          <a:tailEnd/>
                        </a:ln>
                      </wps:spPr>
                      <wps:txbx>
                        <w:txbxContent>
                          <w:p w14:paraId="6CD48812" w14:textId="77777777" w:rsidR="00497DAF" w:rsidRPr="009B1DE5" w:rsidRDefault="00497DAF" w:rsidP="00497DAF">
                            <w:pPr>
                              <w:spacing w:after="0" w:line="240" w:lineRule="auto"/>
                              <w:rPr>
                                <w:rFonts w:eastAsia="Times New Roman" w:cstheme="minorHAnsi"/>
                                <w:bCs/>
                                <w:szCs w:val="20"/>
                              </w:rPr>
                            </w:pPr>
                            <w:r w:rsidRPr="009B1DE5">
                              <w:rPr>
                                <w:rFonts w:eastAsia="Times New Roman" w:cstheme="minorHAnsi"/>
                                <w:bCs/>
                                <w:szCs w:val="20"/>
                              </w:rPr>
                              <w:t xml:space="preserve">Debbie Tahiri – TxDOT </w:t>
                            </w:r>
                          </w:p>
                          <w:p w14:paraId="30751233" w14:textId="77777777" w:rsidR="00497DAF" w:rsidRPr="009B1DE5" w:rsidRDefault="00497DAF" w:rsidP="00497DAF">
                            <w:pPr>
                              <w:spacing w:after="0" w:line="240" w:lineRule="auto"/>
                              <w:rPr>
                                <w:rFonts w:eastAsia="Times New Roman" w:cstheme="minorHAnsi"/>
                              </w:rPr>
                            </w:pPr>
                            <w:r w:rsidRPr="009B1DE5">
                              <w:rPr>
                                <w:rFonts w:eastAsia="Times New Roman" w:cstheme="minorHAnsi"/>
                              </w:rPr>
                              <w:t xml:space="preserve">Kendra Coufal—CTCOG </w:t>
                            </w:r>
                          </w:p>
                          <w:p w14:paraId="16480B84" w14:textId="77777777" w:rsidR="00497DAF" w:rsidRPr="009B1DE5" w:rsidRDefault="00497DAF" w:rsidP="00497DAF">
                            <w:pPr>
                              <w:spacing w:after="0" w:line="240" w:lineRule="auto"/>
                              <w:rPr>
                                <w:rFonts w:eastAsia="Times New Roman" w:cstheme="minorHAnsi"/>
                              </w:rPr>
                            </w:pPr>
                            <w:r w:rsidRPr="009B1DE5">
                              <w:rPr>
                                <w:rFonts w:eastAsia="Times New Roman" w:cstheme="minorHAnsi"/>
                              </w:rPr>
                              <w:t xml:space="preserve">Sydnee Steelman – CTCOG </w:t>
                            </w:r>
                          </w:p>
                          <w:p w14:paraId="64EE8A63" w14:textId="77777777" w:rsidR="00497DAF" w:rsidRPr="009B1DE5" w:rsidRDefault="00497DAF" w:rsidP="00497DAF">
                            <w:pPr>
                              <w:spacing w:after="0" w:line="240" w:lineRule="auto"/>
                              <w:rPr>
                                <w:rFonts w:eastAsia="Times New Roman" w:cstheme="minorHAnsi"/>
                              </w:rPr>
                            </w:pPr>
                            <w:r w:rsidRPr="009B1DE5">
                              <w:rPr>
                                <w:rFonts w:eastAsia="Times New Roman" w:cstheme="minorHAnsi"/>
                              </w:rPr>
                              <w:t xml:space="preserve">Uryan Nelson – CTCOG </w:t>
                            </w:r>
                          </w:p>
                          <w:p w14:paraId="70DBDFED" w14:textId="77777777" w:rsidR="00497DAF" w:rsidRDefault="00497DAF" w:rsidP="00497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4962B" id="_x0000_t202" coordsize="21600,21600" o:spt="202" path="m,l,21600r21600,l21600,xe">
                <v:stroke joinstyle="miter"/>
                <v:path gradientshapeok="t" o:connecttype="rect"/>
              </v:shapetype>
              <v:shape id="Text Box 2" o:spid="_x0000_s1026" type="#_x0000_t202" style="position:absolute;margin-left:-5.4pt;margin-top:15.55pt;width:139.8pt;height:64.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" stroked="f">
                <v:textbox>
                  <w:txbxContent>
                    <w:p w14:paraId="6CD48812" w14:textId="77777777" w:rsidR="00497DAF" w:rsidRPr="009B1DE5" w:rsidRDefault="00497DAF" w:rsidP="00497DAF">
                      <w:pPr>
                        <w:spacing w:after="0" w:line="240" w:lineRule="auto"/>
                        <w:rPr>
                          <w:rFonts w:eastAsia="Times New Roman" w:cstheme="minorHAnsi"/>
                          <w:bCs/>
                          <w:szCs w:val="20"/>
                        </w:rPr>
                      </w:pPr>
                      <w:r w:rsidRPr="009B1DE5">
                        <w:rPr>
                          <w:rFonts w:eastAsia="Times New Roman" w:cstheme="minorHAnsi"/>
                          <w:bCs/>
                          <w:szCs w:val="20"/>
                        </w:rPr>
                        <w:t xml:space="preserve">Debbie Tahiri – TxDOT </w:t>
                      </w:r>
                    </w:p>
                    <w:p w14:paraId="30751233" w14:textId="77777777" w:rsidR="00497DAF" w:rsidRPr="009B1DE5" w:rsidRDefault="00497DAF" w:rsidP="00497DAF">
                      <w:pPr>
                        <w:spacing w:after="0" w:line="240" w:lineRule="auto"/>
                        <w:rPr>
                          <w:rFonts w:eastAsia="Times New Roman" w:cstheme="minorHAnsi"/>
                        </w:rPr>
                      </w:pPr>
                      <w:r w:rsidRPr="009B1DE5">
                        <w:rPr>
                          <w:rFonts w:eastAsia="Times New Roman" w:cstheme="minorHAnsi"/>
                        </w:rPr>
                        <w:t xml:space="preserve">Kendra Coufal—CTCOG </w:t>
                      </w:r>
                    </w:p>
                    <w:p w14:paraId="16480B84" w14:textId="77777777" w:rsidR="00497DAF" w:rsidRPr="009B1DE5" w:rsidRDefault="00497DAF" w:rsidP="00497DAF">
                      <w:pPr>
                        <w:spacing w:after="0" w:line="240" w:lineRule="auto"/>
                        <w:rPr>
                          <w:rFonts w:eastAsia="Times New Roman" w:cstheme="minorHAnsi"/>
                        </w:rPr>
                      </w:pPr>
                      <w:r w:rsidRPr="009B1DE5">
                        <w:rPr>
                          <w:rFonts w:eastAsia="Times New Roman" w:cstheme="minorHAnsi"/>
                        </w:rPr>
                        <w:t xml:space="preserve">Sydnee Steelman – CTCOG </w:t>
                      </w:r>
                    </w:p>
                    <w:p w14:paraId="64EE8A63" w14:textId="77777777" w:rsidR="00497DAF" w:rsidRPr="009B1DE5" w:rsidRDefault="00497DAF" w:rsidP="00497DAF">
                      <w:pPr>
                        <w:spacing w:after="0" w:line="240" w:lineRule="auto"/>
                        <w:rPr>
                          <w:rFonts w:eastAsia="Times New Roman" w:cstheme="minorHAnsi"/>
                        </w:rPr>
                      </w:pPr>
                      <w:r w:rsidRPr="009B1DE5">
                        <w:rPr>
                          <w:rFonts w:eastAsia="Times New Roman" w:cstheme="minorHAnsi"/>
                        </w:rPr>
                        <w:t xml:space="preserve">Uryan Nelson – CTCOG </w:t>
                      </w:r>
                    </w:p>
                    <w:p w14:paraId="70DBDFED" w14:textId="77777777" w:rsidR="00497DAF" w:rsidRDefault="00497DAF" w:rsidP="00497DAF"/>
                  </w:txbxContent>
                </v:textbox>
                <w10:wrap anchorx="margin"/>
              </v:shape>
            </w:pict>
          </mc:Fallback>
        </mc:AlternateContent>
      </w:r>
      <w:r w:rsidR="001D6F41" w:rsidRPr="009B1DE5">
        <w:rPr>
          <w:rFonts w:eastAsia="Times New Roman" w:cstheme="minorHAnsi"/>
          <w:b/>
          <w:sz w:val="24"/>
          <w:u w:val="single"/>
        </w:rPr>
        <w:t>Non-Voting Members Present</w:t>
      </w:r>
    </w:p>
    <w:p w14:paraId="3CDB1DBA" w14:textId="19696316" w:rsidR="00497DAF" w:rsidRDefault="00775208" w:rsidP="001D6F41">
      <w:pPr>
        <w:spacing w:after="0" w:line="240" w:lineRule="auto"/>
        <w:rPr>
          <w:rFonts w:eastAsia="Times New Roman" w:cstheme="minorHAnsi"/>
          <w:b/>
          <w:sz w:val="24"/>
          <w:u w:val="single"/>
        </w:rPr>
      </w:pPr>
      <w:r w:rsidRPr="00497DAF">
        <w:rPr>
          <w:rFonts w:eastAsia="Times New Roman" w:cstheme="minorHAnsi"/>
          <w:noProof/>
        </w:rPr>
        <mc:AlternateContent>
          <mc:Choice Requires="wps">
            <w:drawing>
              <wp:anchor distT="45720" distB="45720" distL="114300" distR="114300" simplePos="0" relativeHeight="251659264" behindDoc="1" locked="0" layoutInCell="1" allowOverlap="1" wp14:anchorId="085F2F9B" wp14:editId="785CE603">
                <wp:simplePos x="0" y="0"/>
                <wp:positionH relativeFrom="margin">
                  <wp:posOffset>1653540</wp:posOffset>
                </wp:positionH>
                <wp:positionV relativeFrom="paragraph">
                  <wp:posOffset>8255</wp:posOffset>
                </wp:positionV>
                <wp:extent cx="2484120" cy="9067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906780"/>
                        </a:xfrm>
                        <a:prstGeom prst="rect">
                          <a:avLst/>
                        </a:prstGeom>
                        <a:solidFill>
                          <a:srgbClr val="FFFFFF"/>
                        </a:solidFill>
                        <a:ln w="9525">
                          <a:noFill/>
                          <a:miter lim="800000"/>
                          <a:headEnd/>
                          <a:tailEnd/>
                        </a:ln>
                      </wps:spPr>
                      <wps:txbx>
                        <w:txbxContent>
                          <w:p w14:paraId="23AA43E9" w14:textId="6E8E523E" w:rsidR="00497DAF" w:rsidRDefault="00775208" w:rsidP="00775208">
                            <w:pPr>
                              <w:spacing w:after="0"/>
                            </w:pPr>
                            <w:r>
                              <w:t>George Losoya – CTCOG</w:t>
                            </w:r>
                          </w:p>
                          <w:p w14:paraId="31B38BE9" w14:textId="493C99CB" w:rsidR="00775208" w:rsidRDefault="00775208" w:rsidP="00775208">
                            <w:pPr>
                              <w:spacing w:after="0"/>
                            </w:pPr>
                            <w:r>
                              <w:t xml:space="preserve">Lawanda Filyow – Driving Hope of Texas </w:t>
                            </w:r>
                          </w:p>
                          <w:p w14:paraId="34E4EDC5" w14:textId="5213FA7C" w:rsidR="00775208" w:rsidRDefault="00775208" w:rsidP="00775208">
                            <w:pPr>
                              <w:spacing w:after="0"/>
                            </w:pPr>
                            <w:r>
                              <w:t xml:space="preserve">Holly Doggett – Cedar Crest Hospital </w:t>
                            </w:r>
                          </w:p>
                          <w:p w14:paraId="637D4514" w14:textId="6BD39C3F" w:rsidR="00775208" w:rsidRDefault="00775208" w:rsidP="00775208">
                            <w:pPr>
                              <w:spacing w:after="0"/>
                            </w:pPr>
                            <w:r>
                              <w:t>Ebony Jackson – Bell County IHCP</w:t>
                            </w:r>
                          </w:p>
                          <w:p w14:paraId="44335F73" w14:textId="77777777" w:rsidR="00775208" w:rsidRDefault="00775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F2F9B" id="_x0000_s1027" type="#_x0000_t202" style="position:absolute;margin-left:130.2pt;margin-top:.65pt;width:195.6pt;height:71.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tzIQIAACQ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" stroked="f">
                <v:textbox>
                  <w:txbxContent>
                    <w:p w14:paraId="23AA43E9" w14:textId="6E8E523E" w:rsidR="00497DAF" w:rsidRDefault="00775208" w:rsidP="00775208">
                      <w:pPr>
                        <w:spacing w:after="0"/>
                      </w:pPr>
                      <w:r>
                        <w:t>George Losoya – CTCOG</w:t>
                      </w:r>
                    </w:p>
                    <w:p w14:paraId="31B38BE9" w14:textId="493C99CB" w:rsidR="00775208" w:rsidRDefault="00775208" w:rsidP="00775208">
                      <w:pPr>
                        <w:spacing w:after="0"/>
                      </w:pPr>
                      <w:r>
                        <w:t xml:space="preserve">Lawanda </w:t>
                      </w:r>
                      <w:proofErr w:type="spellStart"/>
                      <w:r>
                        <w:t>Filyow</w:t>
                      </w:r>
                      <w:proofErr w:type="spellEnd"/>
                      <w:r>
                        <w:t xml:space="preserve"> – Driving Hope of Texas </w:t>
                      </w:r>
                    </w:p>
                    <w:p w14:paraId="34E4EDC5" w14:textId="5213FA7C" w:rsidR="00775208" w:rsidRDefault="00775208" w:rsidP="00775208">
                      <w:pPr>
                        <w:spacing w:after="0"/>
                      </w:pPr>
                      <w:r>
                        <w:t xml:space="preserve">Holly Doggett – Cedar Crest Hospital </w:t>
                      </w:r>
                    </w:p>
                    <w:p w14:paraId="637D4514" w14:textId="6BD39C3F" w:rsidR="00775208" w:rsidRDefault="00775208" w:rsidP="00775208">
                      <w:pPr>
                        <w:spacing w:after="0"/>
                      </w:pPr>
                      <w:r>
                        <w:t>Ebony Jackson – Bell County IHCP</w:t>
                      </w:r>
                    </w:p>
                    <w:p w14:paraId="44335F73" w14:textId="77777777" w:rsidR="00775208" w:rsidRDefault="00775208"/>
                  </w:txbxContent>
                </v:textbox>
                <w10:wrap anchorx="margin"/>
              </v:shape>
            </w:pict>
          </mc:Fallback>
        </mc:AlternateContent>
      </w:r>
      <w:r w:rsidRPr="00497DAF">
        <w:rPr>
          <w:rFonts w:eastAsia="Times New Roman" w:cstheme="minorHAnsi"/>
          <w:noProof/>
        </w:rPr>
        <mc:AlternateContent>
          <mc:Choice Requires="wps">
            <w:drawing>
              <wp:anchor distT="45720" distB="45720" distL="114300" distR="114300" simplePos="0" relativeHeight="251663360" behindDoc="1" locked="0" layoutInCell="1" allowOverlap="1" wp14:anchorId="7011FCAD" wp14:editId="777D6A11">
                <wp:simplePos x="0" y="0"/>
                <wp:positionH relativeFrom="margin">
                  <wp:posOffset>4084320</wp:posOffset>
                </wp:positionH>
                <wp:positionV relativeFrom="paragraph">
                  <wp:posOffset>8255</wp:posOffset>
                </wp:positionV>
                <wp:extent cx="2438400" cy="815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15340"/>
                        </a:xfrm>
                        <a:prstGeom prst="rect">
                          <a:avLst/>
                        </a:prstGeom>
                        <a:solidFill>
                          <a:srgbClr val="FFFFFF"/>
                        </a:solidFill>
                        <a:ln w="9525">
                          <a:noFill/>
                          <a:miter lim="800000"/>
                          <a:headEnd/>
                          <a:tailEnd/>
                        </a:ln>
                      </wps:spPr>
                      <wps:txbx>
                        <w:txbxContent>
                          <w:p w14:paraId="05724BFA" w14:textId="3E8D80BF" w:rsidR="00775208" w:rsidRDefault="00775208" w:rsidP="00775208">
                            <w:pPr>
                              <w:spacing w:after="0"/>
                            </w:pPr>
                            <w:r>
                              <w:t xml:space="preserve">Blair Gilbert – United Way Central Texas </w:t>
                            </w:r>
                          </w:p>
                          <w:p w14:paraId="5590F375" w14:textId="7907C400" w:rsidR="00775208" w:rsidRDefault="00775208" w:rsidP="00775208">
                            <w:pPr>
                              <w:spacing w:after="0"/>
                            </w:pPr>
                            <w:r>
                              <w:t>Philip Hohle – Driving Hope of Texas</w:t>
                            </w:r>
                          </w:p>
                          <w:p w14:paraId="4A0CBE89" w14:textId="77777777" w:rsidR="00775208" w:rsidRDefault="00775208" w:rsidP="00775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FCAD" id="_x0000_s1028" type="#_x0000_t202" style="position:absolute;margin-left:321.6pt;margin-top:.65pt;width:192pt;height:64.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" stroked="f">
                <v:textbox>
                  <w:txbxContent>
                    <w:p w14:paraId="05724BFA" w14:textId="3E8D80BF" w:rsidR="00775208" w:rsidRDefault="00775208" w:rsidP="00775208">
                      <w:pPr>
                        <w:spacing w:after="0"/>
                      </w:pPr>
                      <w:r>
                        <w:t xml:space="preserve">Blair Gilbert – United Way Central Texas </w:t>
                      </w:r>
                    </w:p>
                    <w:p w14:paraId="5590F375" w14:textId="7907C400" w:rsidR="00775208" w:rsidRDefault="00775208" w:rsidP="00775208">
                      <w:pPr>
                        <w:spacing w:after="0"/>
                      </w:pPr>
                      <w:r>
                        <w:t>Philip Hohle – Driving Hope of Texas</w:t>
                      </w:r>
                    </w:p>
                    <w:p w14:paraId="4A0CBE89" w14:textId="77777777" w:rsidR="00775208" w:rsidRDefault="00775208" w:rsidP="00775208"/>
                  </w:txbxContent>
                </v:textbox>
                <w10:wrap anchorx="margin"/>
              </v:shape>
            </w:pict>
          </mc:Fallback>
        </mc:AlternateContent>
      </w:r>
    </w:p>
    <w:p w14:paraId="3047108E" w14:textId="0542DDDB" w:rsidR="00497DAF" w:rsidRDefault="00497DAF" w:rsidP="001D6F41">
      <w:pPr>
        <w:spacing w:after="0" w:line="240" w:lineRule="auto"/>
        <w:rPr>
          <w:rFonts w:eastAsia="Times New Roman" w:cstheme="minorHAnsi"/>
          <w:b/>
          <w:sz w:val="24"/>
          <w:u w:val="single"/>
        </w:rPr>
      </w:pPr>
    </w:p>
    <w:p w14:paraId="5504DFC7" w14:textId="43DC5D42" w:rsidR="00497DAF" w:rsidRDefault="00497DAF" w:rsidP="001D6F41">
      <w:pPr>
        <w:spacing w:after="0" w:line="240" w:lineRule="auto"/>
        <w:rPr>
          <w:rFonts w:eastAsia="Times New Roman" w:cstheme="minorHAnsi"/>
          <w:b/>
          <w:sz w:val="24"/>
          <w:u w:val="single"/>
        </w:rPr>
      </w:pPr>
    </w:p>
    <w:p w14:paraId="0CB838B0" w14:textId="79E431C5" w:rsidR="00497DAF" w:rsidRPr="009B1DE5" w:rsidRDefault="00497DAF" w:rsidP="001D6F41">
      <w:pPr>
        <w:spacing w:after="0" w:line="240" w:lineRule="auto"/>
        <w:rPr>
          <w:rFonts w:eastAsia="Times New Roman" w:cstheme="minorHAnsi"/>
          <w:b/>
          <w:sz w:val="24"/>
          <w:u w:val="single"/>
        </w:rPr>
      </w:pPr>
    </w:p>
    <w:p w14:paraId="7897313E" w14:textId="6C345021" w:rsidR="001D6F41" w:rsidRPr="009B1DE5" w:rsidRDefault="001D6F41" w:rsidP="001D6F41">
      <w:pPr>
        <w:spacing w:line="240" w:lineRule="auto"/>
        <w:contextualSpacing/>
        <w:jc w:val="center"/>
        <w:rPr>
          <w:rFonts w:cstheme="minorHAnsi"/>
        </w:rPr>
      </w:pPr>
      <w:r w:rsidRPr="009B1DE5">
        <w:rPr>
          <w:rFonts w:eastAsia="Times New Roman" w:cstheme="minorHAnsi"/>
        </w:rPr>
        <w:t>__________________________</w:t>
      </w:r>
    </w:p>
    <w:p w14:paraId="5B48FEC6" w14:textId="77777777" w:rsidR="00117931" w:rsidRPr="009B1DE5" w:rsidRDefault="00117931" w:rsidP="00117931">
      <w:pPr>
        <w:spacing w:afterLines="160" w:after="384" w:line="240" w:lineRule="auto"/>
        <w:contextualSpacing/>
        <w:jc w:val="both"/>
        <w:rPr>
          <w:rFonts w:eastAsia="Times New Roman" w:cstheme="minorHAnsi"/>
        </w:rPr>
      </w:pPr>
    </w:p>
    <w:p w14:paraId="1A62D776" w14:textId="24DF0513" w:rsidR="00117931" w:rsidRPr="00266D44" w:rsidRDefault="00CF4972" w:rsidP="00117931">
      <w:pPr>
        <w:spacing w:afterLines="160" w:after="384" w:line="240" w:lineRule="auto"/>
        <w:contextualSpacing/>
        <w:jc w:val="both"/>
        <w:rPr>
          <w:rFonts w:eastAsia="Times New Roman" w:cstheme="minorHAnsi"/>
        </w:rPr>
      </w:pPr>
      <w:r w:rsidRPr="00266D44">
        <w:rPr>
          <w:rFonts w:eastAsia="Times New Roman" w:cstheme="minorHAnsi"/>
        </w:rPr>
        <w:t>Chair Carole Warlick</w:t>
      </w:r>
      <w:r w:rsidR="00117931" w:rsidRPr="00266D44">
        <w:rPr>
          <w:rFonts w:eastAsia="Times New Roman" w:cstheme="minorHAnsi"/>
        </w:rPr>
        <w:t xml:space="preserve"> </w:t>
      </w:r>
      <w:r w:rsidR="00CA0663" w:rsidRPr="00266D44">
        <w:rPr>
          <w:rFonts w:eastAsia="Times New Roman" w:cstheme="minorHAnsi"/>
        </w:rPr>
        <w:t>opened the meeting at 1:0</w:t>
      </w:r>
      <w:r w:rsidR="003368E0">
        <w:rPr>
          <w:rFonts w:eastAsia="Times New Roman" w:cstheme="minorHAnsi"/>
        </w:rPr>
        <w:t>8</w:t>
      </w:r>
      <w:r w:rsidR="00117931" w:rsidRPr="00266D44">
        <w:rPr>
          <w:rFonts w:eastAsia="Times New Roman" w:cstheme="minorHAnsi"/>
        </w:rPr>
        <w:t xml:space="preserve"> p.m.</w:t>
      </w:r>
    </w:p>
    <w:p w14:paraId="5CF08210" w14:textId="77777777" w:rsidR="00117931" w:rsidRPr="00266D44" w:rsidRDefault="00117931" w:rsidP="00117931">
      <w:pPr>
        <w:spacing w:afterLines="160" w:after="384" w:line="240" w:lineRule="auto"/>
        <w:contextualSpacing/>
        <w:rPr>
          <w:rFonts w:cstheme="minorHAnsi"/>
          <w:b/>
          <w:highlight w:val="yellow"/>
        </w:rPr>
      </w:pPr>
    </w:p>
    <w:p w14:paraId="11BA827F" w14:textId="7D1D6E97" w:rsidR="00117931" w:rsidRPr="00266D44" w:rsidRDefault="00117931" w:rsidP="00D1699E">
      <w:pPr>
        <w:spacing w:afterLines="160" w:after="384" w:line="240" w:lineRule="auto"/>
        <w:contextualSpacing/>
        <w:jc w:val="both"/>
        <w:rPr>
          <w:rFonts w:eastAsia="Times New Roman" w:cstheme="minorHAnsi"/>
        </w:rPr>
      </w:pPr>
      <w:r w:rsidRPr="00266D44">
        <w:rPr>
          <w:rFonts w:cstheme="minorHAnsi"/>
          <w:b/>
        </w:rPr>
        <w:t xml:space="preserve">1. Welcome and Introductions: </w:t>
      </w:r>
      <w:r w:rsidR="003368E0">
        <w:rPr>
          <w:rFonts w:eastAsia="Times New Roman" w:cstheme="minorHAnsi"/>
        </w:rPr>
        <w:t>Vicki Gideon</w:t>
      </w:r>
      <w:r w:rsidR="00D1699E" w:rsidRPr="00266D44">
        <w:rPr>
          <w:rFonts w:eastAsia="Times New Roman" w:cstheme="minorHAnsi"/>
        </w:rPr>
        <w:t xml:space="preserve"> </w:t>
      </w:r>
      <w:r w:rsidRPr="00266D44">
        <w:rPr>
          <w:rFonts w:cstheme="minorHAnsi"/>
        </w:rPr>
        <w:t xml:space="preserve">called the meeting to order </w:t>
      </w:r>
      <w:r w:rsidR="0033513F" w:rsidRPr="00266D44">
        <w:rPr>
          <w:rFonts w:cstheme="minorHAnsi"/>
        </w:rPr>
        <w:t>and stated that a quorum was</w:t>
      </w:r>
      <w:r w:rsidRPr="00266D44">
        <w:rPr>
          <w:rFonts w:cstheme="minorHAnsi"/>
        </w:rPr>
        <w:t xml:space="preserve"> </w:t>
      </w:r>
      <w:r w:rsidR="00CF4972" w:rsidRPr="00266D44">
        <w:rPr>
          <w:rFonts w:cstheme="minorHAnsi"/>
        </w:rPr>
        <w:t xml:space="preserve">not yet </w:t>
      </w:r>
      <w:r w:rsidRPr="00266D44">
        <w:rPr>
          <w:rFonts w:cstheme="minorHAnsi"/>
        </w:rPr>
        <w:t xml:space="preserve">present. </w:t>
      </w:r>
    </w:p>
    <w:p w14:paraId="3B2CFE14" w14:textId="77777777" w:rsidR="00117931" w:rsidRPr="00266D44" w:rsidRDefault="00117931" w:rsidP="00117931">
      <w:pPr>
        <w:spacing w:after="0"/>
        <w:contextualSpacing/>
        <w:jc w:val="both"/>
        <w:rPr>
          <w:rFonts w:cstheme="minorHAnsi"/>
        </w:rPr>
      </w:pPr>
    </w:p>
    <w:p w14:paraId="481C2B18" w14:textId="77777777" w:rsidR="00117931" w:rsidRPr="00266D44" w:rsidRDefault="00117931" w:rsidP="00117931">
      <w:pPr>
        <w:spacing w:after="0"/>
        <w:contextualSpacing/>
        <w:jc w:val="both"/>
        <w:rPr>
          <w:rFonts w:cstheme="minorHAnsi"/>
        </w:rPr>
      </w:pPr>
      <w:r w:rsidRPr="00266D44">
        <w:rPr>
          <w:rFonts w:cstheme="minorHAnsi"/>
          <w:b/>
        </w:rPr>
        <w:t xml:space="preserve">2. Public Comments: </w:t>
      </w:r>
      <w:r w:rsidRPr="00266D44">
        <w:rPr>
          <w:rFonts w:cstheme="minorHAnsi"/>
        </w:rPr>
        <w:t xml:space="preserve">No comments were made by the public. </w:t>
      </w:r>
    </w:p>
    <w:p w14:paraId="7BAE0BC9" w14:textId="77777777" w:rsidR="00117931" w:rsidRPr="00266D44" w:rsidRDefault="00117931" w:rsidP="00117931">
      <w:pPr>
        <w:spacing w:after="0"/>
        <w:contextualSpacing/>
        <w:jc w:val="both"/>
        <w:rPr>
          <w:rFonts w:cstheme="minorHAnsi"/>
          <w:highlight w:val="yellow"/>
        </w:rPr>
      </w:pPr>
    </w:p>
    <w:p w14:paraId="2DFA0FA5" w14:textId="516B27B8" w:rsidR="0078372C" w:rsidRPr="00266D44" w:rsidRDefault="00117931" w:rsidP="00CF4972">
      <w:pPr>
        <w:jc w:val="both"/>
        <w:rPr>
          <w:rFonts w:cstheme="minorHAnsi"/>
        </w:rPr>
      </w:pPr>
      <w:r w:rsidRPr="00266D44">
        <w:rPr>
          <w:rFonts w:cstheme="minorHAnsi"/>
          <w:b/>
        </w:rPr>
        <w:t xml:space="preserve">3. Staff Update: </w:t>
      </w:r>
      <w:r w:rsidR="00CF4972" w:rsidRPr="00266D44">
        <w:rPr>
          <w:rFonts w:cstheme="minorHAnsi"/>
        </w:rPr>
        <w:t>T</w:t>
      </w:r>
      <w:r w:rsidR="00D1699E" w:rsidRPr="00266D44">
        <w:rPr>
          <w:rFonts w:cstheme="minorHAnsi"/>
        </w:rPr>
        <w:t>he air quality readings for the month of</w:t>
      </w:r>
      <w:r w:rsidR="003368E0">
        <w:rPr>
          <w:rFonts w:cstheme="minorHAnsi"/>
        </w:rPr>
        <w:t xml:space="preserve"> October</w:t>
      </w:r>
      <w:r w:rsidR="00D1699E" w:rsidRPr="00266D44">
        <w:rPr>
          <w:rFonts w:cstheme="minorHAnsi"/>
        </w:rPr>
        <w:t xml:space="preserve"> were 5</w:t>
      </w:r>
      <w:r w:rsidR="003368E0">
        <w:rPr>
          <w:rFonts w:cstheme="minorHAnsi"/>
        </w:rPr>
        <w:t xml:space="preserve">9 </w:t>
      </w:r>
      <w:r w:rsidR="00D1699E" w:rsidRPr="00266D44">
        <w:rPr>
          <w:rFonts w:cstheme="minorHAnsi"/>
        </w:rPr>
        <w:t xml:space="preserve">ppb at the Killeen station and </w:t>
      </w:r>
      <w:r w:rsidR="003368E0">
        <w:rPr>
          <w:rFonts w:cstheme="minorHAnsi"/>
        </w:rPr>
        <w:t>55</w:t>
      </w:r>
      <w:r w:rsidR="00D1699E" w:rsidRPr="00266D44">
        <w:rPr>
          <w:rFonts w:cstheme="minorHAnsi"/>
        </w:rPr>
        <w:t xml:space="preserve"> ppb at the Temple station. </w:t>
      </w:r>
      <w:r w:rsidR="003368E0">
        <w:rPr>
          <w:rFonts w:cstheme="minorHAnsi"/>
        </w:rPr>
        <w:t>Ms. Steelman also stated that CTCOG has been working with Texas A&amp;M Central Texas for the 2017 Regionally Coordinated Transportation Plan update. Dr. Salazar with TAMU-CT sent a draft proposal to Ms. Steelman on November 20</w:t>
      </w:r>
      <w:r w:rsidR="003368E0" w:rsidRPr="003368E0">
        <w:rPr>
          <w:rFonts w:cstheme="minorHAnsi"/>
          <w:vertAlign w:val="superscript"/>
        </w:rPr>
        <w:t>th</w:t>
      </w:r>
      <w:r w:rsidR="003368E0">
        <w:rPr>
          <w:rFonts w:cstheme="minorHAnsi"/>
        </w:rPr>
        <w:t xml:space="preserve">. More updates will </w:t>
      </w:r>
      <w:r w:rsidR="006A1B30">
        <w:rPr>
          <w:rFonts w:cstheme="minorHAnsi"/>
        </w:rPr>
        <w:t xml:space="preserve">be given at future CTRTAG meetings. </w:t>
      </w:r>
    </w:p>
    <w:p w14:paraId="6BE1E79B" w14:textId="071D27F8" w:rsidR="00B57A39" w:rsidRPr="004B69AB" w:rsidRDefault="00BA630B" w:rsidP="00BA630B">
      <w:pPr>
        <w:spacing w:after="0"/>
        <w:contextualSpacing/>
        <w:jc w:val="both"/>
        <w:rPr>
          <w:rFonts w:cstheme="minorHAnsi"/>
        </w:rPr>
      </w:pPr>
      <w:r w:rsidRPr="004B69AB">
        <w:rPr>
          <w:rFonts w:cstheme="minorHAnsi"/>
          <w:b/>
        </w:rPr>
        <w:t xml:space="preserve">4. Action Item: </w:t>
      </w:r>
      <w:r w:rsidRPr="004B69AB">
        <w:rPr>
          <w:rFonts w:cstheme="minorHAnsi"/>
        </w:rPr>
        <w:t xml:space="preserve">Approve minutes from the </w:t>
      </w:r>
      <w:r w:rsidR="006A1B30" w:rsidRPr="004B69AB">
        <w:rPr>
          <w:rFonts w:cstheme="minorHAnsi"/>
        </w:rPr>
        <w:t>July 17</w:t>
      </w:r>
      <w:r w:rsidR="00CF4972" w:rsidRPr="004B69AB">
        <w:rPr>
          <w:rFonts w:cstheme="minorHAnsi"/>
        </w:rPr>
        <w:t xml:space="preserve">, 2019 CTRTAG meeting. </w:t>
      </w:r>
    </w:p>
    <w:p w14:paraId="2C9846B8" w14:textId="6540CFCA" w:rsidR="00B57A39" w:rsidRPr="004B69AB" w:rsidRDefault="004B69AB" w:rsidP="00BA630B">
      <w:pPr>
        <w:spacing w:after="0"/>
        <w:contextualSpacing/>
        <w:jc w:val="both"/>
        <w:rPr>
          <w:rFonts w:cstheme="minorHAnsi"/>
        </w:rPr>
      </w:pPr>
      <w:r w:rsidRPr="004B69AB">
        <w:rPr>
          <w:rFonts w:cstheme="minorHAnsi"/>
        </w:rPr>
        <w:lastRenderedPageBreak/>
        <w:t>Darrell Burtne</w:t>
      </w:r>
      <w:r w:rsidR="007C2E01">
        <w:rPr>
          <w:rFonts w:cstheme="minorHAnsi"/>
        </w:rPr>
        <w:t>r</w:t>
      </w:r>
      <w:r w:rsidR="00295910" w:rsidRPr="004B69AB">
        <w:rPr>
          <w:rFonts w:cstheme="minorHAnsi"/>
        </w:rPr>
        <w:t xml:space="preserve"> made a motion to approve the</w:t>
      </w:r>
      <w:r w:rsidRPr="004B69AB">
        <w:rPr>
          <w:rFonts w:cstheme="minorHAnsi"/>
        </w:rPr>
        <w:t xml:space="preserve"> July 17</w:t>
      </w:r>
      <w:r w:rsidR="00295910" w:rsidRPr="004B69AB">
        <w:rPr>
          <w:rFonts w:cstheme="minorHAnsi"/>
        </w:rPr>
        <w:t xml:space="preserve">, 2019 meeting minutes; seconded by </w:t>
      </w:r>
      <w:r w:rsidRPr="004B69AB">
        <w:rPr>
          <w:rFonts w:cstheme="minorHAnsi"/>
        </w:rPr>
        <w:t>Walter Murphy</w:t>
      </w:r>
      <w:r w:rsidR="00295910" w:rsidRPr="004B69AB">
        <w:rPr>
          <w:rFonts w:cstheme="minorHAnsi"/>
        </w:rPr>
        <w:t xml:space="preserve">, the motion passed unanimously. </w:t>
      </w:r>
    </w:p>
    <w:p w14:paraId="30A040EB" w14:textId="0EE74D3E" w:rsidR="00B57A39" w:rsidRPr="004B69AB" w:rsidRDefault="00B57A39" w:rsidP="00BA630B">
      <w:pPr>
        <w:spacing w:after="0"/>
        <w:contextualSpacing/>
        <w:jc w:val="both"/>
        <w:rPr>
          <w:rFonts w:cstheme="minorHAnsi"/>
          <w:highlight w:val="yellow"/>
        </w:rPr>
      </w:pPr>
    </w:p>
    <w:p w14:paraId="20D966E9" w14:textId="5B50BE55" w:rsidR="00B57A39" w:rsidRPr="004B69AB" w:rsidRDefault="00B57A39" w:rsidP="00B57A39">
      <w:pPr>
        <w:spacing w:after="0"/>
        <w:contextualSpacing/>
        <w:jc w:val="both"/>
        <w:rPr>
          <w:rFonts w:cstheme="minorHAnsi"/>
          <w:bCs/>
        </w:rPr>
      </w:pPr>
      <w:r w:rsidRPr="004B69AB">
        <w:rPr>
          <w:rFonts w:cstheme="minorHAnsi"/>
          <w:b/>
        </w:rPr>
        <w:t xml:space="preserve">5. Action Item: </w:t>
      </w:r>
      <w:r w:rsidRPr="004B69AB">
        <w:rPr>
          <w:rFonts w:cstheme="minorHAnsi"/>
          <w:bCs/>
        </w:rPr>
        <w:t xml:space="preserve">Approval of new board members. </w:t>
      </w:r>
    </w:p>
    <w:p w14:paraId="5F0B0212" w14:textId="7527A5DF" w:rsidR="004B69AB" w:rsidRPr="004B69AB" w:rsidRDefault="004B69AB" w:rsidP="004B69AB">
      <w:pPr>
        <w:jc w:val="both"/>
        <w:rPr>
          <w:rFonts w:cstheme="minorHAnsi"/>
        </w:rPr>
      </w:pPr>
      <w:r w:rsidRPr="004B69AB">
        <w:rPr>
          <w:rFonts w:cstheme="minorHAnsi"/>
        </w:rPr>
        <w:t xml:space="preserve">Ebony Jackson with Bell County Indigent Health Services requests membership to the committee as a County representative. </w:t>
      </w:r>
    </w:p>
    <w:p w14:paraId="0164D257" w14:textId="0D13498F" w:rsidR="004B69AB" w:rsidRPr="004B69AB" w:rsidRDefault="004B69AB" w:rsidP="004B69AB">
      <w:pPr>
        <w:jc w:val="both"/>
        <w:rPr>
          <w:rFonts w:cstheme="minorHAnsi"/>
        </w:rPr>
      </w:pPr>
      <w:r w:rsidRPr="004B69AB">
        <w:rPr>
          <w:rFonts w:cstheme="minorHAnsi"/>
        </w:rPr>
        <w:t xml:space="preserve">Holly Doggett with Cedar Crest Hospital &amp; RTC requests membership to the committee as a Medical Facilities representative. </w:t>
      </w:r>
    </w:p>
    <w:p w14:paraId="248090FF" w14:textId="1C7C862A" w:rsidR="00B57A39" w:rsidRPr="004B69AB" w:rsidRDefault="004B69AB" w:rsidP="004B69AB">
      <w:pPr>
        <w:jc w:val="both"/>
        <w:rPr>
          <w:rFonts w:cstheme="minorHAnsi"/>
        </w:rPr>
      </w:pPr>
      <w:r w:rsidRPr="004B69AB">
        <w:rPr>
          <w:rFonts w:cstheme="minorHAnsi"/>
        </w:rPr>
        <w:t xml:space="preserve">A board member with Driving Hope of Texas requests membership to the committee as a Private Transportation Provider representative. </w:t>
      </w:r>
    </w:p>
    <w:p w14:paraId="0F78F19B" w14:textId="3C18BFA2" w:rsidR="00B57A39" w:rsidRPr="004B69AB" w:rsidRDefault="004B69AB" w:rsidP="00B57A39">
      <w:pPr>
        <w:spacing w:after="0"/>
        <w:contextualSpacing/>
        <w:jc w:val="both"/>
        <w:rPr>
          <w:rFonts w:cstheme="minorHAnsi"/>
          <w:bCs/>
        </w:rPr>
      </w:pPr>
      <w:r w:rsidRPr="004B69AB">
        <w:rPr>
          <w:rFonts w:cstheme="minorHAnsi"/>
          <w:bCs/>
        </w:rPr>
        <w:t>Leslie Hinkle</w:t>
      </w:r>
      <w:r w:rsidR="00295910" w:rsidRPr="004B69AB">
        <w:rPr>
          <w:rFonts w:cstheme="minorHAnsi"/>
          <w:bCs/>
        </w:rPr>
        <w:t xml:space="preserve"> made a motion to approve the new voting members; seconded by </w:t>
      </w:r>
      <w:r w:rsidRPr="004B69AB">
        <w:rPr>
          <w:rFonts w:cstheme="minorHAnsi"/>
          <w:bCs/>
        </w:rPr>
        <w:t>Kevin Francis</w:t>
      </w:r>
      <w:r w:rsidR="00295910" w:rsidRPr="004B69AB">
        <w:rPr>
          <w:rFonts w:cstheme="minorHAnsi"/>
          <w:bCs/>
        </w:rPr>
        <w:t xml:space="preserve">, the motion passed unanimously. </w:t>
      </w:r>
    </w:p>
    <w:p w14:paraId="2D236AE0" w14:textId="77777777" w:rsidR="00471923" w:rsidRPr="004B69AB" w:rsidRDefault="00471923" w:rsidP="00117931">
      <w:pPr>
        <w:spacing w:after="0"/>
        <w:contextualSpacing/>
        <w:jc w:val="both"/>
        <w:rPr>
          <w:rFonts w:cstheme="minorHAnsi"/>
          <w:highlight w:val="yellow"/>
        </w:rPr>
      </w:pPr>
    </w:p>
    <w:p w14:paraId="081B48BB" w14:textId="01BDC377" w:rsidR="00F45B10" w:rsidRDefault="00B57A39" w:rsidP="00117931">
      <w:pPr>
        <w:spacing w:after="0"/>
        <w:contextualSpacing/>
        <w:jc w:val="both"/>
        <w:rPr>
          <w:rFonts w:cstheme="minorHAnsi"/>
          <w:b/>
        </w:rPr>
      </w:pPr>
      <w:r w:rsidRPr="004B69AB">
        <w:rPr>
          <w:rFonts w:cstheme="minorHAnsi"/>
          <w:b/>
        </w:rPr>
        <w:t>6</w:t>
      </w:r>
      <w:r w:rsidR="00471923" w:rsidRPr="004B69AB">
        <w:rPr>
          <w:rFonts w:cstheme="minorHAnsi"/>
          <w:b/>
        </w:rPr>
        <w:t>.</w:t>
      </w:r>
      <w:r w:rsidR="004B69AB">
        <w:rPr>
          <w:rFonts w:cstheme="minorHAnsi"/>
          <w:b/>
        </w:rPr>
        <w:t xml:space="preserve"> Action</w:t>
      </w:r>
      <w:r w:rsidR="000272BA" w:rsidRPr="004B69AB">
        <w:rPr>
          <w:rFonts w:cstheme="minorHAnsi"/>
          <w:b/>
        </w:rPr>
        <w:t xml:space="preserve"> </w:t>
      </w:r>
      <w:r w:rsidR="005047C0" w:rsidRPr="004B69AB">
        <w:rPr>
          <w:rFonts w:cstheme="minorHAnsi"/>
          <w:b/>
        </w:rPr>
        <w:t xml:space="preserve">Item: </w:t>
      </w:r>
      <w:r w:rsidR="004B69AB" w:rsidRPr="004B69AB">
        <w:rPr>
          <w:rFonts w:cstheme="minorHAnsi"/>
        </w:rPr>
        <w:t>Elections for FY20-21 Officers</w:t>
      </w:r>
      <w:r w:rsidR="005047C0" w:rsidRPr="004B69AB">
        <w:rPr>
          <w:rFonts w:cstheme="minorHAnsi"/>
        </w:rPr>
        <w:t xml:space="preserve">. </w:t>
      </w:r>
    </w:p>
    <w:p w14:paraId="680055D0" w14:textId="6692E29D" w:rsidR="004B69AB" w:rsidRDefault="004B69AB" w:rsidP="00117931">
      <w:pPr>
        <w:spacing w:after="0"/>
        <w:contextualSpacing/>
        <w:jc w:val="both"/>
        <w:rPr>
          <w:rFonts w:cstheme="minorHAnsi"/>
          <w:bCs/>
        </w:rPr>
      </w:pPr>
      <w:r>
        <w:rPr>
          <w:rFonts w:cstheme="minorHAnsi"/>
          <w:bCs/>
        </w:rPr>
        <w:t xml:space="preserve">This item was tabled until the next CTRTAG meeting because the Chair was unable to attend. </w:t>
      </w:r>
    </w:p>
    <w:p w14:paraId="2C0C8DFC" w14:textId="78AFB411" w:rsidR="004B69AB" w:rsidRDefault="004B69AB" w:rsidP="00117931">
      <w:pPr>
        <w:spacing w:after="0"/>
        <w:contextualSpacing/>
        <w:jc w:val="both"/>
        <w:rPr>
          <w:rFonts w:cstheme="minorHAnsi"/>
          <w:bCs/>
        </w:rPr>
      </w:pPr>
    </w:p>
    <w:p w14:paraId="0D81FA9C" w14:textId="77777777" w:rsidR="004B69AB" w:rsidRDefault="004B69AB" w:rsidP="004B69AB">
      <w:pPr>
        <w:spacing w:after="0"/>
        <w:contextualSpacing/>
        <w:jc w:val="both"/>
        <w:rPr>
          <w:rFonts w:cstheme="minorHAnsi"/>
          <w:b/>
        </w:rPr>
      </w:pPr>
      <w:r>
        <w:rPr>
          <w:rFonts w:cstheme="minorHAnsi"/>
          <w:b/>
        </w:rPr>
        <w:t>7</w:t>
      </w:r>
      <w:r w:rsidRPr="004B69AB">
        <w:rPr>
          <w:rFonts w:cstheme="minorHAnsi"/>
          <w:b/>
        </w:rPr>
        <w:t>.</w:t>
      </w:r>
      <w:r>
        <w:rPr>
          <w:rFonts w:cstheme="minorHAnsi"/>
          <w:b/>
        </w:rPr>
        <w:t xml:space="preserve"> Action</w:t>
      </w:r>
      <w:r w:rsidRPr="004B69AB">
        <w:rPr>
          <w:rFonts w:cstheme="minorHAnsi"/>
          <w:b/>
        </w:rPr>
        <w:t xml:space="preserve"> Item: </w:t>
      </w:r>
      <w:r>
        <w:rPr>
          <w:rFonts w:cstheme="minorHAnsi"/>
        </w:rPr>
        <w:t xml:space="preserve">Review and Possible Revision of Bylaws. </w:t>
      </w:r>
    </w:p>
    <w:p w14:paraId="4E77FC53" w14:textId="77777777" w:rsidR="004B69AB" w:rsidRDefault="004B69AB" w:rsidP="004B69AB">
      <w:pPr>
        <w:spacing w:after="0"/>
        <w:contextualSpacing/>
        <w:jc w:val="both"/>
        <w:rPr>
          <w:rFonts w:cstheme="minorHAnsi"/>
          <w:bCs/>
        </w:rPr>
      </w:pPr>
      <w:r>
        <w:rPr>
          <w:rFonts w:cstheme="minorHAnsi"/>
          <w:bCs/>
        </w:rPr>
        <w:t xml:space="preserve">This item was tabled until the next CTRTAG meeting because the Chair was unable to attend. </w:t>
      </w:r>
    </w:p>
    <w:p w14:paraId="7F8C62E3" w14:textId="77777777" w:rsidR="004B69AB" w:rsidRDefault="004B69AB" w:rsidP="004B69AB">
      <w:pPr>
        <w:spacing w:after="0"/>
        <w:contextualSpacing/>
        <w:jc w:val="both"/>
        <w:rPr>
          <w:rFonts w:cstheme="minorHAnsi"/>
          <w:b/>
        </w:rPr>
      </w:pPr>
    </w:p>
    <w:p w14:paraId="64936C34" w14:textId="66CC5CF6" w:rsidR="00982FBD" w:rsidRPr="00982FBD" w:rsidRDefault="004B69AB" w:rsidP="00982FBD">
      <w:pPr>
        <w:spacing w:after="0"/>
        <w:contextualSpacing/>
        <w:jc w:val="both"/>
        <w:rPr>
          <w:rFonts w:cstheme="minorHAnsi"/>
        </w:rPr>
      </w:pPr>
      <w:r>
        <w:rPr>
          <w:rFonts w:cstheme="minorHAnsi"/>
          <w:b/>
        </w:rPr>
        <w:t>8</w:t>
      </w:r>
      <w:r w:rsidRPr="004B69AB">
        <w:rPr>
          <w:rFonts w:cstheme="minorHAnsi"/>
          <w:b/>
        </w:rPr>
        <w:t>.</w:t>
      </w:r>
      <w:r>
        <w:rPr>
          <w:rFonts w:cstheme="minorHAnsi"/>
          <w:b/>
        </w:rPr>
        <w:t xml:space="preserve"> Discussion </w:t>
      </w:r>
      <w:r w:rsidRPr="004B69AB">
        <w:rPr>
          <w:rFonts w:cstheme="minorHAnsi"/>
          <w:b/>
        </w:rPr>
        <w:t xml:space="preserve">Item: </w:t>
      </w:r>
      <w:r w:rsidR="00982FBD" w:rsidRPr="00982FBD">
        <w:rPr>
          <w:rFonts w:cstheme="minorHAnsi"/>
        </w:rPr>
        <w:t>Texas Transportation Institute</w:t>
      </w:r>
      <w:r w:rsidR="00982FBD">
        <w:rPr>
          <w:rFonts w:cstheme="minorHAnsi"/>
        </w:rPr>
        <w:t xml:space="preserve"> </w:t>
      </w:r>
      <w:r w:rsidR="00982FBD" w:rsidRPr="00982FBD">
        <w:rPr>
          <w:rFonts w:cstheme="minorHAnsi"/>
        </w:rPr>
        <w:t>Review of Statewide Perspectives from the 2017-2021</w:t>
      </w:r>
    </w:p>
    <w:p w14:paraId="24A2C2F5" w14:textId="248E5262" w:rsidR="004B69AB" w:rsidRDefault="00982FBD" w:rsidP="00982FBD">
      <w:pPr>
        <w:spacing w:after="0"/>
        <w:contextualSpacing/>
        <w:jc w:val="both"/>
        <w:rPr>
          <w:rFonts w:cstheme="minorHAnsi"/>
          <w:bCs/>
        </w:rPr>
      </w:pPr>
      <w:r w:rsidRPr="00982FBD">
        <w:rPr>
          <w:rFonts w:cstheme="minorHAnsi"/>
        </w:rPr>
        <w:t>Regionally Coordinated Transportation Plans.</w:t>
      </w:r>
      <w:r>
        <w:rPr>
          <w:rFonts w:cstheme="minorHAnsi"/>
        </w:rPr>
        <w:t xml:space="preserve"> </w:t>
      </w:r>
    </w:p>
    <w:p w14:paraId="02FB2CDB" w14:textId="78F48A53" w:rsidR="00982FBD" w:rsidRDefault="00982FBD" w:rsidP="00982FBD">
      <w:pPr>
        <w:spacing w:after="0"/>
        <w:contextualSpacing/>
        <w:jc w:val="both"/>
        <w:rPr>
          <w:rFonts w:cstheme="minorHAnsi"/>
          <w:bCs/>
        </w:rPr>
      </w:pPr>
    </w:p>
    <w:p w14:paraId="586B77E8" w14:textId="25F0CBDF" w:rsidR="00982FBD" w:rsidRPr="004B69AB" w:rsidRDefault="00982FBD" w:rsidP="00982FBD">
      <w:pPr>
        <w:spacing w:after="0"/>
        <w:contextualSpacing/>
        <w:jc w:val="both"/>
        <w:rPr>
          <w:rFonts w:cstheme="minorHAnsi"/>
          <w:bCs/>
        </w:rPr>
      </w:pPr>
      <w:r>
        <w:rPr>
          <w:rFonts w:cstheme="minorHAnsi"/>
          <w:bCs/>
        </w:rPr>
        <w:t xml:space="preserve">Ms. Steelman provided a summary of the TTI Statewide Perspectives from the 2017-2021 RCTP. She stated that most other transit groups across the state have similar restraints as the CTRTAG regardless of region population size, service area, or region type. </w:t>
      </w:r>
    </w:p>
    <w:p w14:paraId="19C1D32D" w14:textId="54F6353C" w:rsidR="000272BA" w:rsidRDefault="000272BA" w:rsidP="00117931">
      <w:pPr>
        <w:spacing w:after="0"/>
        <w:contextualSpacing/>
        <w:jc w:val="both"/>
        <w:rPr>
          <w:rFonts w:cstheme="minorHAnsi"/>
          <w:highlight w:val="yellow"/>
        </w:rPr>
      </w:pPr>
    </w:p>
    <w:p w14:paraId="235C7368" w14:textId="201BFE21" w:rsidR="00FA36D1" w:rsidRPr="00982FBD" w:rsidRDefault="004B69AB" w:rsidP="00982FBD">
      <w:pPr>
        <w:spacing w:after="0"/>
        <w:contextualSpacing/>
        <w:jc w:val="both"/>
        <w:rPr>
          <w:rFonts w:cstheme="minorHAnsi"/>
        </w:rPr>
      </w:pPr>
      <w:r>
        <w:rPr>
          <w:rFonts w:cstheme="minorHAnsi"/>
          <w:b/>
        </w:rPr>
        <w:t>9</w:t>
      </w:r>
      <w:r w:rsidRPr="004B69AB">
        <w:rPr>
          <w:rFonts w:cstheme="minorHAnsi"/>
          <w:b/>
        </w:rPr>
        <w:t>.</w:t>
      </w:r>
      <w:r>
        <w:rPr>
          <w:rFonts w:cstheme="minorHAnsi"/>
          <w:b/>
        </w:rPr>
        <w:t xml:space="preserve"> Discussion</w:t>
      </w:r>
      <w:r w:rsidRPr="004B69AB">
        <w:rPr>
          <w:rFonts w:cstheme="minorHAnsi"/>
          <w:b/>
        </w:rPr>
        <w:t xml:space="preserve"> Item: </w:t>
      </w:r>
      <w:r w:rsidR="00982FBD" w:rsidRPr="00982FBD">
        <w:rPr>
          <w:rFonts w:cstheme="minorHAnsi"/>
        </w:rPr>
        <w:t>TxDOT’s Public Transportation Division (PTN) Director’s report to the Public Transportation</w:t>
      </w:r>
      <w:r w:rsidR="00982FBD">
        <w:rPr>
          <w:rFonts w:cstheme="minorHAnsi"/>
        </w:rPr>
        <w:t xml:space="preserve"> </w:t>
      </w:r>
      <w:r w:rsidR="00982FBD" w:rsidRPr="00982FBD">
        <w:rPr>
          <w:rFonts w:cstheme="minorHAnsi"/>
        </w:rPr>
        <w:t>Advisory Committee regarding public transportation matters.</w:t>
      </w:r>
    </w:p>
    <w:p w14:paraId="5AC40A87" w14:textId="77777777" w:rsidR="00982FBD" w:rsidRDefault="00982FBD" w:rsidP="00117931">
      <w:pPr>
        <w:spacing w:after="0"/>
        <w:contextualSpacing/>
        <w:jc w:val="both"/>
        <w:rPr>
          <w:rFonts w:cstheme="minorHAnsi"/>
          <w:bCs/>
        </w:rPr>
      </w:pPr>
    </w:p>
    <w:p w14:paraId="59BC1876" w14:textId="6BA5A496" w:rsidR="00982FBD" w:rsidRDefault="00982FBD" w:rsidP="00117931">
      <w:pPr>
        <w:spacing w:after="0"/>
        <w:contextualSpacing/>
        <w:jc w:val="both"/>
        <w:rPr>
          <w:rFonts w:cstheme="minorHAnsi"/>
          <w:bCs/>
        </w:rPr>
      </w:pPr>
      <w:r>
        <w:rPr>
          <w:rFonts w:cstheme="minorHAnsi"/>
          <w:bCs/>
        </w:rPr>
        <w:t>Ms. Steelman announced that the TxDOT PTN Division released a coordinated call for projects on November 15</w:t>
      </w:r>
      <w:r w:rsidRPr="00982FBD">
        <w:rPr>
          <w:rFonts w:cstheme="minorHAnsi"/>
          <w:bCs/>
          <w:vertAlign w:val="superscript"/>
        </w:rPr>
        <w:t>th</w:t>
      </w:r>
      <w:r>
        <w:rPr>
          <w:rFonts w:cstheme="minorHAnsi"/>
          <w:bCs/>
        </w:rPr>
        <w:t xml:space="preserve"> for fleet-replacement and facility development. Also, agencies that receive 5307 funding will be required to prepare an agency safety plan by July 20, 2020. </w:t>
      </w:r>
    </w:p>
    <w:p w14:paraId="37787F3F" w14:textId="77777777" w:rsidR="00982FBD" w:rsidRDefault="00982FBD" w:rsidP="00117931">
      <w:pPr>
        <w:spacing w:after="0"/>
        <w:contextualSpacing/>
        <w:jc w:val="both"/>
        <w:rPr>
          <w:rFonts w:cstheme="minorHAnsi"/>
          <w:highlight w:val="yellow"/>
        </w:rPr>
      </w:pPr>
    </w:p>
    <w:p w14:paraId="1E33B922" w14:textId="0BB508A6" w:rsidR="004B69AB" w:rsidRDefault="004B69AB" w:rsidP="00FA36D1">
      <w:pPr>
        <w:spacing w:after="0"/>
        <w:contextualSpacing/>
        <w:jc w:val="both"/>
        <w:rPr>
          <w:rFonts w:cstheme="minorHAnsi"/>
          <w:bCs/>
        </w:rPr>
      </w:pPr>
      <w:r>
        <w:rPr>
          <w:rFonts w:cstheme="minorHAnsi"/>
          <w:b/>
        </w:rPr>
        <w:t>10</w:t>
      </w:r>
      <w:r w:rsidRPr="004B69AB">
        <w:rPr>
          <w:rFonts w:cstheme="minorHAnsi"/>
          <w:b/>
        </w:rPr>
        <w:t>.</w:t>
      </w:r>
      <w:r>
        <w:rPr>
          <w:rFonts w:cstheme="minorHAnsi"/>
          <w:b/>
        </w:rPr>
        <w:t xml:space="preserve"> </w:t>
      </w:r>
      <w:r w:rsidR="00FA36D1" w:rsidRPr="00FA36D1">
        <w:rPr>
          <w:rFonts w:cstheme="minorHAnsi"/>
          <w:b/>
        </w:rPr>
        <w:t>Discussion Item</w:t>
      </w:r>
      <w:r w:rsidR="002E5BCD">
        <w:rPr>
          <w:rFonts w:cstheme="minorHAnsi"/>
          <w:b/>
        </w:rPr>
        <w:t>:</w:t>
      </w:r>
      <w:r w:rsidR="00FA36D1" w:rsidRPr="00FA36D1">
        <w:rPr>
          <w:rFonts w:cstheme="minorHAnsi"/>
          <w:b/>
        </w:rPr>
        <w:t xml:space="preserve"> </w:t>
      </w:r>
      <w:r w:rsidR="002E5BCD">
        <w:rPr>
          <w:rFonts w:cstheme="minorHAnsi"/>
          <w:bCs/>
        </w:rPr>
        <w:t>Discussion on u</w:t>
      </w:r>
      <w:r w:rsidR="00FA36D1" w:rsidRPr="002E5BCD">
        <w:rPr>
          <w:rFonts w:cstheme="minorHAnsi"/>
          <w:bCs/>
        </w:rPr>
        <w:t>pcoming work to determine 2020 Census impacts to public transportation</w:t>
      </w:r>
      <w:r w:rsidR="002E5BCD">
        <w:rPr>
          <w:rFonts w:cstheme="minorHAnsi"/>
          <w:bCs/>
        </w:rPr>
        <w:t xml:space="preserve"> </w:t>
      </w:r>
      <w:r w:rsidR="00FA36D1" w:rsidRPr="002E5BCD">
        <w:rPr>
          <w:rFonts w:cstheme="minorHAnsi"/>
          <w:bCs/>
        </w:rPr>
        <w:t xml:space="preserve">funding for Texas transit </w:t>
      </w:r>
      <w:r w:rsidR="002E5BCD" w:rsidRPr="002E5BCD">
        <w:rPr>
          <w:rFonts w:cstheme="minorHAnsi"/>
          <w:bCs/>
        </w:rPr>
        <w:t>providers.</w:t>
      </w:r>
      <w:r w:rsidRPr="002E5BCD">
        <w:rPr>
          <w:rFonts w:cstheme="minorHAnsi"/>
          <w:bCs/>
        </w:rPr>
        <w:t xml:space="preserve"> </w:t>
      </w:r>
    </w:p>
    <w:p w14:paraId="3B1985BF" w14:textId="5D2CC820" w:rsidR="00982FBD" w:rsidRDefault="00982FBD" w:rsidP="00FA36D1">
      <w:pPr>
        <w:spacing w:after="0"/>
        <w:contextualSpacing/>
        <w:jc w:val="both"/>
        <w:rPr>
          <w:rFonts w:cstheme="minorHAnsi"/>
          <w:bCs/>
        </w:rPr>
      </w:pPr>
    </w:p>
    <w:p w14:paraId="1A06685E" w14:textId="350EF4A1" w:rsidR="00982FBD" w:rsidRPr="002E5BCD" w:rsidRDefault="004A5D31" w:rsidP="00FA36D1">
      <w:pPr>
        <w:spacing w:after="0"/>
        <w:contextualSpacing/>
        <w:jc w:val="both"/>
        <w:rPr>
          <w:rFonts w:cstheme="minorHAnsi"/>
          <w:bCs/>
        </w:rPr>
      </w:pPr>
      <w:r>
        <w:rPr>
          <w:rFonts w:cstheme="minorHAnsi"/>
          <w:bCs/>
        </w:rPr>
        <w:t xml:space="preserve">Ms. Steelman informed the group of possible Census 2020 impacts on transit. The rural or urban classification of an area could change, which will alter the needs for transit services of that area. </w:t>
      </w:r>
      <w:r w:rsidR="00CE1B72">
        <w:rPr>
          <w:rFonts w:cstheme="minorHAnsi"/>
          <w:bCs/>
        </w:rPr>
        <w:t xml:space="preserve">However, if the State continues to rapidly grow, it could open more funding possibilities for the region. </w:t>
      </w:r>
    </w:p>
    <w:p w14:paraId="7C960D7A" w14:textId="238FF78F" w:rsidR="004B69AB" w:rsidRDefault="004B69AB" w:rsidP="00117931">
      <w:pPr>
        <w:spacing w:after="0"/>
        <w:contextualSpacing/>
        <w:jc w:val="both"/>
        <w:rPr>
          <w:rFonts w:cstheme="minorHAnsi"/>
          <w:highlight w:val="yellow"/>
        </w:rPr>
      </w:pPr>
    </w:p>
    <w:p w14:paraId="64AF5581" w14:textId="66C8A235" w:rsidR="001845F1" w:rsidRDefault="00FA36D1" w:rsidP="00FA36D1">
      <w:pPr>
        <w:spacing w:after="0"/>
        <w:contextualSpacing/>
        <w:jc w:val="both"/>
        <w:rPr>
          <w:rFonts w:cstheme="minorHAnsi"/>
        </w:rPr>
      </w:pPr>
      <w:r>
        <w:rPr>
          <w:rFonts w:cstheme="minorHAnsi"/>
          <w:b/>
        </w:rPr>
        <w:t>11</w:t>
      </w:r>
      <w:r w:rsidRPr="004B69AB">
        <w:rPr>
          <w:rFonts w:cstheme="minorHAnsi"/>
          <w:b/>
        </w:rPr>
        <w:t>.</w:t>
      </w:r>
      <w:r>
        <w:rPr>
          <w:rFonts w:cstheme="minorHAnsi"/>
          <w:b/>
        </w:rPr>
        <w:t xml:space="preserve"> Discussion</w:t>
      </w:r>
      <w:r w:rsidRPr="004B69AB">
        <w:rPr>
          <w:rFonts w:cstheme="minorHAnsi"/>
          <w:b/>
        </w:rPr>
        <w:t xml:space="preserve"> Item: </w:t>
      </w:r>
      <w:r w:rsidR="002E5BCD" w:rsidRPr="002E5BCD">
        <w:rPr>
          <w:rFonts w:cstheme="minorHAnsi"/>
        </w:rPr>
        <w:t>Update from the Hill Country Transit District.</w:t>
      </w:r>
    </w:p>
    <w:p w14:paraId="3A03C9A9" w14:textId="77777777" w:rsidR="001845F1" w:rsidRDefault="001845F1" w:rsidP="00FA36D1">
      <w:pPr>
        <w:spacing w:after="0"/>
        <w:contextualSpacing/>
        <w:jc w:val="both"/>
        <w:rPr>
          <w:rFonts w:cstheme="minorHAnsi"/>
        </w:rPr>
      </w:pPr>
    </w:p>
    <w:p w14:paraId="1C305673" w14:textId="3E5C1C48" w:rsidR="00FA36D1" w:rsidRPr="001845F1" w:rsidRDefault="001845F1" w:rsidP="001845F1">
      <w:pPr>
        <w:rPr>
          <w:rFonts w:cstheme="minorHAnsi"/>
        </w:rPr>
      </w:pPr>
      <w:r w:rsidRPr="001845F1">
        <w:rPr>
          <w:rFonts w:cstheme="minorHAnsi"/>
        </w:rPr>
        <w:lastRenderedPageBreak/>
        <w:t>Darrell Burtner provide</w:t>
      </w:r>
      <w:r>
        <w:rPr>
          <w:rFonts w:cstheme="minorHAnsi"/>
        </w:rPr>
        <w:t>d</w:t>
      </w:r>
      <w:r w:rsidRPr="001845F1">
        <w:rPr>
          <w:rFonts w:cstheme="minorHAnsi"/>
        </w:rPr>
        <w:t xml:space="preserve"> the committee with an update regarding the Hill Country Transit District’s quarterly reports.</w:t>
      </w:r>
    </w:p>
    <w:p w14:paraId="5614C12F" w14:textId="35702C2D" w:rsidR="00FA36D1" w:rsidRDefault="00FA36D1" w:rsidP="00FA36D1">
      <w:pPr>
        <w:spacing w:after="0"/>
        <w:contextualSpacing/>
        <w:jc w:val="both"/>
        <w:rPr>
          <w:rFonts w:cstheme="minorHAnsi"/>
        </w:rPr>
      </w:pPr>
      <w:r>
        <w:rPr>
          <w:rFonts w:cstheme="minorHAnsi"/>
          <w:b/>
        </w:rPr>
        <w:t>12. Discussion</w:t>
      </w:r>
      <w:r w:rsidRPr="004B69AB">
        <w:rPr>
          <w:rFonts w:cstheme="minorHAnsi"/>
          <w:b/>
        </w:rPr>
        <w:t xml:space="preserve"> Item: </w:t>
      </w:r>
      <w:r w:rsidR="002E5BCD" w:rsidRPr="002E5BCD">
        <w:rPr>
          <w:rFonts w:cstheme="minorHAnsi"/>
        </w:rPr>
        <w:t>Update from United Way</w:t>
      </w:r>
      <w:r w:rsidR="002E5BCD">
        <w:rPr>
          <w:rFonts w:cstheme="minorHAnsi"/>
        </w:rPr>
        <w:t xml:space="preserve"> </w:t>
      </w:r>
      <w:r w:rsidR="002E5BCD" w:rsidRPr="002E5BCD">
        <w:rPr>
          <w:rFonts w:cstheme="minorHAnsi"/>
        </w:rPr>
        <w:t>on recent Transportation Forum.</w:t>
      </w:r>
    </w:p>
    <w:p w14:paraId="2B5B8CEC" w14:textId="7239F3A7" w:rsidR="001845F1" w:rsidRDefault="001845F1" w:rsidP="00FA36D1">
      <w:pPr>
        <w:spacing w:after="0"/>
        <w:contextualSpacing/>
        <w:jc w:val="both"/>
        <w:rPr>
          <w:rFonts w:cstheme="minorHAnsi"/>
        </w:rPr>
      </w:pPr>
    </w:p>
    <w:p w14:paraId="3445372B" w14:textId="37A89E46" w:rsidR="001845F1" w:rsidRDefault="001845F1" w:rsidP="00FA36D1">
      <w:pPr>
        <w:spacing w:after="0"/>
        <w:contextualSpacing/>
        <w:jc w:val="both"/>
        <w:rPr>
          <w:rFonts w:cstheme="minorHAnsi"/>
          <w:b/>
        </w:rPr>
      </w:pPr>
      <w:r>
        <w:rPr>
          <w:rFonts w:cstheme="minorHAnsi"/>
        </w:rPr>
        <w:t xml:space="preserve">Alyson McMillan provided an update regarding the Bell County Transportation Forum held on November 5, 2019. </w:t>
      </w:r>
    </w:p>
    <w:p w14:paraId="3464A5BA" w14:textId="77777777" w:rsidR="002E5BCD" w:rsidRDefault="002E5BCD" w:rsidP="00117931">
      <w:pPr>
        <w:spacing w:after="0"/>
        <w:contextualSpacing/>
        <w:jc w:val="both"/>
        <w:rPr>
          <w:rFonts w:cstheme="minorHAnsi"/>
          <w:highlight w:val="yellow"/>
        </w:rPr>
      </w:pPr>
    </w:p>
    <w:p w14:paraId="4D9CD915" w14:textId="6EB5BF5C" w:rsidR="00FA36D1" w:rsidRDefault="00FA36D1" w:rsidP="00FA36D1">
      <w:pPr>
        <w:spacing w:after="0"/>
        <w:contextualSpacing/>
        <w:jc w:val="both"/>
        <w:rPr>
          <w:rFonts w:cstheme="minorHAnsi"/>
        </w:rPr>
      </w:pPr>
      <w:r>
        <w:rPr>
          <w:rFonts w:cstheme="minorHAnsi"/>
          <w:b/>
        </w:rPr>
        <w:t>13. Discussion</w:t>
      </w:r>
      <w:r w:rsidRPr="004B69AB">
        <w:rPr>
          <w:rFonts w:cstheme="minorHAnsi"/>
          <w:b/>
        </w:rPr>
        <w:t xml:space="preserve"> Item: </w:t>
      </w:r>
      <w:r w:rsidR="002E5BCD" w:rsidRPr="002E5BCD">
        <w:rPr>
          <w:rFonts w:cstheme="minorHAnsi"/>
        </w:rPr>
        <w:t>Update from Baylor Scott</w:t>
      </w:r>
      <w:r w:rsidR="002E5BCD">
        <w:rPr>
          <w:rFonts w:cstheme="minorHAnsi"/>
        </w:rPr>
        <w:t xml:space="preserve"> </w:t>
      </w:r>
      <w:r w:rsidR="002E5BCD" w:rsidRPr="002E5BCD">
        <w:rPr>
          <w:rFonts w:cstheme="minorHAnsi"/>
        </w:rPr>
        <w:t>&amp;</w:t>
      </w:r>
      <w:r w:rsidR="002E5BCD">
        <w:rPr>
          <w:rFonts w:cstheme="minorHAnsi"/>
        </w:rPr>
        <w:t xml:space="preserve"> </w:t>
      </w:r>
      <w:r w:rsidR="002E5BCD" w:rsidRPr="002E5BCD">
        <w:rPr>
          <w:rFonts w:cstheme="minorHAnsi"/>
        </w:rPr>
        <w:t>White</w:t>
      </w:r>
      <w:r w:rsidR="002E5BCD">
        <w:rPr>
          <w:rFonts w:cstheme="minorHAnsi"/>
        </w:rPr>
        <w:t xml:space="preserve"> </w:t>
      </w:r>
      <w:r w:rsidR="002E5BCD" w:rsidRPr="002E5BCD">
        <w:rPr>
          <w:rFonts w:cstheme="minorHAnsi"/>
        </w:rPr>
        <w:t>and CTCOG Area Agency on Aging.</w:t>
      </w:r>
    </w:p>
    <w:p w14:paraId="4D7B1805" w14:textId="06554B5E" w:rsidR="001845F1" w:rsidRDefault="001845F1" w:rsidP="00FA36D1">
      <w:pPr>
        <w:spacing w:after="0"/>
        <w:contextualSpacing/>
        <w:jc w:val="both"/>
        <w:rPr>
          <w:rFonts w:cstheme="minorHAnsi"/>
        </w:rPr>
      </w:pPr>
    </w:p>
    <w:p w14:paraId="1138F692" w14:textId="598FBC50" w:rsidR="001845F1" w:rsidRDefault="007C2E01" w:rsidP="00FA36D1">
      <w:pPr>
        <w:spacing w:after="0"/>
        <w:contextualSpacing/>
        <w:jc w:val="both"/>
        <w:rPr>
          <w:rFonts w:cstheme="minorHAnsi"/>
          <w:bCs/>
        </w:rPr>
      </w:pPr>
      <w:r>
        <w:rPr>
          <w:rFonts w:cstheme="minorHAnsi"/>
          <w:bCs/>
        </w:rPr>
        <w:t xml:space="preserve">Kevin Francis updated the group about Baylor Scott &amp; White’s efforts to provide transportation for those with disabilities. He stated that a few pilot programs are currently in place and will continue to update the group as those progress. </w:t>
      </w:r>
    </w:p>
    <w:p w14:paraId="7A383F12" w14:textId="5AD898F6" w:rsidR="007C2E01" w:rsidRDefault="007C2E01" w:rsidP="00FA36D1">
      <w:pPr>
        <w:spacing w:after="0"/>
        <w:contextualSpacing/>
        <w:jc w:val="both"/>
        <w:rPr>
          <w:rFonts w:cstheme="minorHAnsi"/>
          <w:bCs/>
        </w:rPr>
      </w:pPr>
    </w:p>
    <w:p w14:paraId="42710649" w14:textId="444D0A4C" w:rsidR="007C2E01" w:rsidRPr="007C2E01" w:rsidRDefault="007C2E01" w:rsidP="00FA36D1">
      <w:pPr>
        <w:spacing w:after="0"/>
        <w:contextualSpacing/>
        <w:jc w:val="both"/>
        <w:rPr>
          <w:rFonts w:cstheme="minorHAnsi"/>
          <w:bCs/>
        </w:rPr>
      </w:pPr>
      <w:r>
        <w:rPr>
          <w:rFonts w:cstheme="minorHAnsi"/>
          <w:bCs/>
        </w:rPr>
        <w:t xml:space="preserve">George Losoya provided an update regarding CTCOG Housing and AAACT efforts to further close transportation gaps. </w:t>
      </w:r>
    </w:p>
    <w:p w14:paraId="38871C08" w14:textId="324B336D" w:rsidR="004B69AB" w:rsidRDefault="004B69AB" w:rsidP="00117931">
      <w:pPr>
        <w:spacing w:after="0"/>
        <w:contextualSpacing/>
        <w:jc w:val="both"/>
        <w:rPr>
          <w:rFonts w:cstheme="minorHAnsi"/>
          <w:highlight w:val="yellow"/>
        </w:rPr>
      </w:pPr>
    </w:p>
    <w:p w14:paraId="2CA0CBC1" w14:textId="5A90D661" w:rsidR="002E5BCD" w:rsidRDefault="002E5BCD" w:rsidP="002E5BCD">
      <w:pPr>
        <w:spacing w:after="0"/>
        <w:contextualSpacing/>
        <w:jc w:val="both"/>
        <w:rPr>
          <w:rFonts w:cstheme="minorHAnsi"/>
        </w:rPr>
      </w:pPr>
      <w:r>
        <w:rPr>
          <w:rFonts w:cstheme="minorHAnsi"/>
          <w:b/>
        </w:rPr>
        <w:t>14. Discussion</w:t>
      </w:r>
      <w:r w:rsidRPr="004B69AB">
        <w:rPr>
          <w:rFonts w:cstheme="minorHAnsi"/>
          <w:b/>
        </w:rPr>
        <w:t xml:space="preserve"> Item: </w:t>
      </w:r>
      <w:r w:rsidRPr="002E5BCD">
        <w:rPr>
          <w:rFonts w:cstheme="minorHAnsi"/>
        </w:rPr>
        <w:t>Funding opportunities.</w:t>
      </w:r>
    </w:p>
    <w:p w14:paraId="017D401A" w14:textId="3D10D866" w:rsidR="007C2E01" w:rsidRDefault="007C2E01" w:rsidP="002E5BCD">
      <w:pPr>
        <w:spacing w:after="0"/>
        <w:contextualSpacing/>
        <w:jc w:val="both"/>
        <w:rPr>
          <w:rFonts w:cstheme="minorHAnsi"/>
        </w:rPr>
      </w:pPr>
    </w:p>
    <w:p w14:paraId="4A4A8850" w14:textId="329268BC" w:rsidR="007C2E01" w:rsidRDefault="007C2E01" w:rsidP="002E5BCD">
      <w:pPr>
        <w:spacing w:after="0"/>
        <w:contextualSpacing/>
        <w:jc w:val="both"/>
        <w:rPr>
          <w:rFonts w:cstheme="minorHAnsi"/>
          <w:b/>
        </w:rPr>
      </w:pPr>
      <w:r>
        <w:rPr>
          <w:rFonts w:cstheme="minorHAnsi"/>
        </w:rPr>
        <w:t xml:space="preserve">Ms. Steelman asked the group to send any potential funding opportunities that they know of to her. CTCOG Staff wishes to seek other funding opportunities to further supplement the HOP. Mr. Nelson told the group Staff would continue to research other funding opportunities. </w:t>
      </w:r>
    </w:p>
    <w:p w14:paraId="55C8B067" w14:textId="77777777" w:rsidR="004B69AB" w:rsidRPr="004B69AB" w:rsidRDefault="004B69AB" w:rsidP="00117931">
      <w:pPr>
        <w:spacing w:after="0"/>
        <w:contextualSpacing/>
        <w:jc w:val="both"/>
        <w:rPr>
          <w:rFonts w:cstheme="minorHAnsi"/>
          <w:highlight w:val="yellow"/>
        </w:rPr>
      </w:pPr>
    </w:p>
    <w:p w14:paraId="16392FA1" w14:textId="189BF2A6" w:rsidR="009B1DE5" w:rsidRPr="004B69AB" w:rsidRDefault="004B69AB" w:rsidP="004B69AB">
      <w:pPr>
        <w:spacing w:after="0"/>
        <w:contextualSpacing/>
        <w:jc w:val="both"/>
        <w:rPr>
          <w:rFonts w:cstheme="minorHAnsi"/>
        </w:rPr>
      </w:pPr>
      <w:r w:rsidRPr="004B69AB">
        <w:rPr>
          <w:rFonts w:cstheme="minorHAnsi"/>
          <w:b/>
        </w:rPr>
        <w:t>15</w:t>
      </w:r>
      <w:r w:rsidR="00F45B10" w:rsidRPr="004B69AB">
        <w:rPr>
          <w:rFonts w:cstheme="minorHAnsi"/>
          <w:b/>
        </w:rPr>
        <w:t>. Discussion Item:</w:t>
      </w:r>
      <w:r w:rsidRPr="004B69AB">
        <w:rPr>
          <w:rFonts w:cstheme="minorHAnsi"/>
          <w:b/>
        </w:rPr>
        <w:t xml:space="preserve"> </w:t>
      </w:r>
      <w:r w:rsidRPr="004B69AB">
        <w:rPr>
          <w:rFonts w:cstheme="minorHAnsi"/>
          <w:bCs/>
        </w:rPr>
        <w:t>Email submission of any</w:t>
      </w:r>
      <w:r w:rsidR="005047C0" w:rsidRPr="004B69AB">
        <w:rPr>
          <w:rFonts w:cstheme="minorHAnsi"/>
        </w:rPr>
        <w:t xml:space="preserve"> new unmet transportation needs, gaps, and inefficiencies </w:t>
      </w:r>
      <w:r w:rsidRPr="004B69AB">
        <w:rPr>
          <w:rFonts w:cstheme="minorHAnsi"/>
        </w:rPr>
        <w:t xml:space="preserve">for special populations and </w:t>
      </w:r>
      <w:r w:rsidR="0049711B" w:rsidRPr="004B69AB">
        <w:rPr>
          <w:rFonts w:cstheme="minorHAnsi"/>
        </w:rPr>
        <w:t xml:space="preserve">strategies for implementing the 2017 Regionally Coordinated Transportation Plan. </w:t>
      </w:r>
    </w:p>
    <w:p w14:paraId="20D3FEA1" w14:textId="77777777" w:rsidR="004B69AB" w:rsidRDefault="004B69AB" w:rsidP="009B1DE5">
      <w:pPr>
        <w:pStyle w:val="Default"/>
        <w:rPr>
          <w:rFonts w:asciiTheme="minorHAnsi" w:hAnsiTheme="minorHAnsi" w:cstheme="minorHAnsi"/>
          <w:sz w:val="22"/>
          <w:szCs w:val="22"/>
          <w:highlight w:val="yellow"/>
        </w:rPr>
      </w:pPr>
    </w:p>
    <w:p w14:paraId="2B9FB658" w14:textId="7BAC6CB9" w:rsidR="009B1DE5" w:rsidRPr="004B69AB" w:rsidRDefault="004B69AB" w:rsidP="009B1DE5">
      <w:pPr>
        <w:pStyle w:val="Default"/>
        <w:rPr>
          <w:rFonts w:asciiTheme="minorHAnsi" w:hAnsiTheme="minorHAnsi" w:cstheme="minorHAnsi"/>
          <w:sz w:val="22"/>
          <w:szCs w:val="22"/>
        </w:rPr>
      </w:pPr>
      <w:r w:rsidRPr="004B69AB">
        <w:rPr>
          <w:rFonts w:asciiTheme="minorHAnsi" w:hAnsiTheme="minorHAnsi" w:cstheme="minorHAnsi"/>
          <w:sz w:val="22"/>
          <w:szCs w:val="22"/>
        </w:rPr>
        <w:t xml:space="preserve">Ms. Steelman stated that she would send a follow-up email to the group regarding this item. </w:t>
      </w:r>
    </w:p>
    <w:p w14:paraId="0E90524C" w14:textId="77777777" w:rsidR="00143435" w:rsidRPr="004B69AB" w:rsidRDefault="00143435" w:rsidP="00117931">
      <w:pPr>
        <w:spacing w:after="0"/>
        <w:contextualSpacing/>
        <w:jc w:val="both"/>
        <w:rPr>
          <w:rFonts w:cstheme="minorHAnsi"/>
          <w:highlight w:val="yellow"/>
        </w:rPr>
      </w:pPr>
    </w:p>
    <w:p w14:paraId="51B1D4DF" w14:textId="08224590" w:rsidR="00143435" w:rsidRPr="004B69AB" w:rsidRDefault="004B69AB" w:rsidP="00117931">
      <w:pPr>
        <w:spacing w:after="0"/>
        <w:contextualSpacing/>
        <w:jc w:val="both"/>
        <w:rPr>
          <w:rFonts w:cstheme="minorHAnsi"/>
        </w:rPr>
      </w:pPr>
      <w:r>
        <w:rPr>
          <w:rFonts w:cstheme="minorHAnsi"/>
          <w:b/>
        </w:rPr>
        <w:t>1</w:t>
      </w:r>
      <w:r w:rsidRPr="004B69AB">
        <w:rPr>
          <w:rFonts w:cstheme="minorHAnsi"/>
          <w:b/>
        </w:rPr>
        <w:t>6</w:t>
      </w:r>
      <w:r w:rsidR="00143435" w:rsidRPr="004B69AB">
        <w:rPr>
          <w:rFonts w:cstheme="minorHAnsi"/>
          <w:b/>
        </w:rPr>
        <w:t xml:space="preserve">. </w:t>
      </w:r>
      <w:r w:rsidR="00B65F0E" w:rsidRPr="004B69AB">
        <w:rPr>
          <w:rFonts w:cstheme="minorHAnsi"/>
          <w:b/>
        </w:rPr>
        <w:t>Discussion Item</w:t>
      </w:r>
      <w:r w:rsidR="00143435" w:rsidRPr="004B69AB">
        <w:rPr>
          <w:rFonts w:cstheme="minorHAnsi"/>
          <w:b/>
        </w:rPr>
        <w:t xml:space="preserve">: </w:t>
      </w:r>
      <w:r w:rsidR="00D8297A" w:rsidRPr="004B69AB">
        <w:rPr>
          <w:rFonts w:cstheme="minorHAnsi"/>
        </w:rPr>
        <w:t>Other Business; Ne</w:t>
      </w:r>
      <w:r w:rsidR="000272BA" w:rsidRPr="004B69AB">
        <w:rPr>
          <w:rFonts w:cstheme="minorHAnsi"/>
        </w:rPr>
        <w:t xml:space="preserve">xt Meeting </w:t>
      </w:r>
      <w:r w:rsidRPr="004B69AB">
        <w:rPr>
          <w:rFonts w:cstheme="minorHAnsi"/>
        </w:rPr>
        <w:t>date February 19</w:t>
      </w:r>
      <w:r w:rsidRPr="004B69AB">
        <w:rPr>
          <w:rFonts w:cstheme="minorHAnsi"/>
          <w:vertAlign w:val="superscript"/>
        </w:rPr>
        <w:t>th</w:t>
      </w:r>
      <w:r w:rsidRPr="004B69AB">
        <w:rPr>
          <w:rFonts w:cstheme="minorHAnsi"/>
        </w:rPr>
        <w:t xml:space="preserve"> at 1:00pm</w:t>
      </w:r>
      <w:r w:rsidR="000272BA" w:rsidRPr="004B69AB">
        <w:rPr>
          <w:rFonts w:cstheme="minorHAnsi"/>
        </w:rPr>
        <w:t xml:space="preserve">. </w:t>
      </w:r>
    </w:p>
    <w:p w14:paraId="6973CA96" w14:textId="77777777" w:rsidR="00143435" w:rsidRPr="004B69AB" w:rsidRDefault="00143435" w:rsidP="00117931">
      <w:pPr>
        <w:spacing w:after="0"/>
        <w:contextualSpacing/>
        <w:jc w:val="both"/>
        <w:rPr>
          <w:rFonts w:cstheme="minorHAnsi"/>
          <w:highlight w:val="yellow"/>
        </w:rPr>
      </w:pPr>
    </w:p>
    <w:p w14:paraId="1A2FC47F" w14:textId="720D56D9" w:rsidR="00143435" w:rsidRPr="004B69AB" w:rsidRDefault="00F45B10" w:rsidP="00117931">
      <w:pPr>
        <w:spacing w:after="0"/>
        <w:contextualSpacing/>
        <w:jc w:val="both"/>
        <w:rPr>
          <w:rFonts w:cstheme="minorHAnsi"/>
        </w:rPr>
      </w:pPr>
      <w:r w:rsidRPr="004B69AB">
        <w:rPr>
          <w:rFonts w:cstheme="minorHAnsi"/>
          <w:b/>
        </w:rPr>
        <w:t>1</w:t>
      </w:r>
      <w:r w:rsidR="004B69AB">
        <w:rPr>
          <w:rFonts w:cstheme="minorHAnsi"/>
          <w:b/>
        </w:rPr>
        <w:t>7</w:t>
      </w:r>
      <w:r w:rsidR="00143435" w:rsidRPr="004B69AB">
        <w:rPr>
          <w:rFonts w:cstheme="minorHAnsi"/>
          <w:b/>
        </w:rPr>
        <w:t xml:space="preserve">. Adjourn: </w:t>
      </w:r>
      <w:r w:rsidR="00B65F0E" w:rsidRPr="004B69AB">
        <w:rPr>
          <w:rFonts w:cstheme="minorHAnsi"/>
        </w:rPr>
        <w:t xml:space="preserve">The meeting adjourned at </w:t>
      </w:r>
      <w:r w:rsidRPr="004B69AB">
        <w:rPr>
          <w:rFonts w:cstheme="minorHAnsi"/>
        </w:rPr>
        <w:t>2</w:t>
      </w:r>
      <w:r w:rsidR="00B65F0E" w:rsidRPr="004B69AB">
        <w:rPr>
          <w:rFonts w:cstheme="minorHAnsi"/>
        </w:rPr>
        <w:t>:</w:t>
      </w:r>
      <w:r w:rsidRPr="004B69AB">
        <w:rPr>
          <w:rFonts w:cstheme="minorHAnsi"/>
        </w:rPr>
        <w:t>0</w:t>
      </w:r>
      <w:r w:rsidR="006A1B30" w:rsidRPr="004B69AB">
        <w:rPr>
          <w:rFonts w:cstheme="minorHAnsi"/>
        </w:rPr>
        <w:t>8</w:t>
      </w:r>
      <w:r w:rsidR="00143435" w:rsidRPr="004B69AB">
        <w:rPr>
          <w:rFonts w:cstheme="minorHAnsi"/>
        </w:rPr>
        <w:t xml:space="preserve"> p.m.</w:t>
      </w:r>
    </w:p>
    <w:p w14:paraId="3591F41C" w14:textId="77777777" w:rsidR="00143435" w:rsidRPr="004B69AB" w:rsidRDefault="00143435" w:rsidP="00117931">
      <w:pPr>
        <w:spacing w:after="0"/>
        <w:contextualSpacing/>
        <w:jc w:val="both"/>
        <w:rPr>
          <w:rFonts w:cstheme="minorHAnsi"/>
          <w:highlight w:val="yellow"/>
        </w:rPr>
      </w:pPr>
    </w:p>
    <w:p w14:paraId="05835DD6" w14:textId="44696F28" w:rsidR="00471923" w:rsidRPr="00E3139A" w:rsidRDefault="00471923" w:rsidP="00117931">
      <w:pPr>
        <w:spacing w:after="0"/>
        <w:contextualSpacing/>
        <w:jc w:val="both"/>
      </w:pPr>
      <w:r w:rsidRPr="00E3139A">
        <w:t xml:space="preserve">  </w:t>
      </w:r>
    </w:p>
    <w:p w14:paraId="1BB39304" w14:textId="77777777" w:rsidR="00143435" w:rsidRPr="00E3139A" w:rsidRDefault="00143435" w:rsidP="00143435">
      <w:pPr>
        <w:spacing w:after="0"/>
        <w:contextualSpacing/>
        <w:jc w:val="both"/>
      </w:pPr>
      <w:r w:rsidRPr="00E3139A">
        <w:t>___________________________</w:t>
      </w:r>
      <w:r w:rsidRPr="00E3139A">
        <w:tab/>
      </w:r>
      <w:r w:rsidRPr="00E3139A">
        <w:tab/>
        <w:t>___________________________________</w:t>
      </w:r>
    </w:p>
    <w:p w14:paraId="5AA878DC" w14:textId="37CC654A" w:rsidR="00CF4D77" w:rsidRDefault="00143435" w:rsidP="00E3139A">
      <w:pPr>
        <w:spacing w:after="0"/>
        <w:contextualSpacing/>
        <w:jc w:val="both"/>
      </w:pPr>
      <w:r w:rsidRPr="00E3139A">
        <w:t>Carole Warlick, CTRTAG Chair</w:t>
      </w:r>
      <w:r w:rsidRPr="00E3139A">
        <w:tab/>
      </w:r>
      <w:r w:rsidRPr="00E3139A">
        <w:tab/>
      </w:r>
      <w:r w:rsidRPr="00E3139A">
        <w:tab/>
      </w:r>
      <w:r w:rsidR="005A2DA5">
        <w:t>Uryan Nelson, CTCOG Planning Director</w:t>
      </w:r>
      <w:bookmarkStart w:id="1" w:name="_GoBack"/>
      <w:bookmarkEnd w:id="1"/>
    </w:p>
    <w:sectPr w:rsidR="00CF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4D32"/>
    <w:multiLevelType w:val="hybridMultilevel"/>
    <w:tmpl w:val="7C7A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F6956"/>
    <w:multiLevelType w:val="hybridMultilevel"/>
    <w:tmpl w:val="9DCE6C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4142D"/>
    <w:multiLevelType w:val="hybridMultilevel"/>
    <w:tmpl w:val="696C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41"/>
    <w:rsid w:val="00013D7F"/>
    <w:rsid w:val="000272BA"/>
    <w:rsid w:val="000A4179"/>
    <w:rsid w:val="00117931"/>
    <w:rsid w:val="00143435"/>
    <w:rsid w:val="001845F1"/>
    <w:rsid w:val="001C675A"/>
    <w:rsid w:val="001D0DB2"/>
    <w:rsid w:val="001D6F41"/>
    <w:rsid w:val="001F2913"/>
    <w:rsid w:val="00266D44"/>
    <w:rsid w:val="00295910"/>
    <w:rsid w:val="002A485D"/>
    <w:rsid w:val="002E5BCD"/>
    <w:rsid w:val="003311CC"/>
    <w:rsid w:val="0033513F"/>
    <w:rsid w:val="003368E0"/>
    <w:rsid w:val="00450F04"/>
    <w:rsid w:val="00471923"/>
    <w:rsid w:val="0049711B"/>
    <w:rsid w:val="00497DAF"/>
    <w:rsid w:val="004A1A0D"/>
    <w:rsid w:val="004A5D31"/>
    <w:rsid w:val="004B69AB"/>
    <w:rsid w:val="005047C0"/>
    <w:rsid w:val="005A0C38"/>
    <w:rsid w:val="005A2DA5"/>
    <w:rsid w:val="005A4259"/>
    <w:rsid w:val="005E51C5"/>
    <w:rsid w:val="006473EF"/>
    <w:rsid w:val="006A1B30"/>
    <w:rsid w:val="006A2CAD"/>
    <w:rsid w:val="00713D69"/>
    <w:rsid w:val="00775208"/>
    <w:rsid w:val="0078372C"/>
    <w:rsid w:val="007C2E01"/>
    <w:rsid w:val="008E7EE7"/>
    <w:rsid w:val="00923F37"/>
    <w:rsid w:val="00982FBD"/>
    <w:rsid w:val="00993FBE"/>
    <w:rsid w:val="009B1DE5"/>
    <w:rsid w:val="00A1665B"/>
    <w:rsid w:val="00A42929"/>
    <w:rsid w:val="00A65DA6"/>
    <w:rsid w:val="00B57A39"/>
    <w:rsid w:val="00B65F0E"/>
    <w:rsid w:val="00B67CD1"/>
    <w:rsid w:val="00BA630B"/>
    <w:rsid w:val="00BD18FB"/>
    <w:rsid w:val="00CA0663"/>
    <w:rsid w:val="00CE1070"/>
    <w:rsid w:val="00CE1B72"/>
    <w:rsid w:val="00CF0495"/>
    <w:rsid w:val="00CF4972"/>
    <w:rsid w:val="00CF4D77"/>
    <w:rsid w:val="00CF5882"/>
    <w:rsid w:val="00D1699E"/>
    <w:rsid w:val="00D1766C"/>
    <w:rsid w:val="00D8297A"/>
    <w:rsid w:val="00DC5DC1"/>
    <w:rsid w:val="00DF43DC"/>
    <w:rsid w:val="00E3139A"/>
    <w:rsid w:val="00F45B10"/>
    <w:rsid w:val="00FA36D1"/>
    <w:rsid w:val="00FE2B47"/>
    <w:rsid w:val="00F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2473"/>
  <w15:chartTrackingRefBased/>
  <w15:docId w15:val="{04C394D1-6EAC-42B4-90D4-67408387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DB2"/>
    <w:pPr>
      <w:ind w:left="720"/>
      <w:contextualSpacing/>
    </w:pPr>
  </w:style>
  <w:style w:type="paragraph" w:customStyle="1" w:styleId="Default">
    <w:name w:val="Default"/>
    <w:rsid w:val="000272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Weber</dc:creator>
  <cp:keywords/>
  <dc:description/>
  <cp:lastModifiedBy>Kendra Coufal</cp:lastModifiedBy>
  <cp:revision>10</cp:revision>
  <cp:lastPrinted>2020-02-18T20:43:00Z</cp:lastPrinted>
  <dcterms:created xsi:type="dcterms:W3CDTF">2019-11-22T15:23:00Z</dcterms:created>
  <dcterms:modified xsi:type="dcterms:W3CDTF">2020-02-18T20:47:00Z</dcterms:modified>
</cp:coreProperties>
</file>